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199B" w14:textId="77777777" w:rsidR="00037F35" w:rsidRDefault="00000000">
      <w:bookmarkStart w:id="0" w:name="nicholas-j.-ortiz-m.b.a."/>
      <w:r>
        <w:pict w14:anchorId="77067E22">
          <v:rect id="_x0000_i1025" style="width:0;height:1.5pt" o:hralign="center" o:hrstd="t" o:hr="t"/>
        </w:pict>
      </w:r>
    </w:p>
    <w:p w14:paraId="68353F06" w14:textId="77777777" w:rsidR="00037F35" w:rsidRDefault="00000000">
      <w:pPr>
        <w:pStyle w:val="Heading2"/>
      </w:pPr>
      <w:bookmarkStart w:id="1" w:name="summary"/>
      <w:r>
        <w:t>Summary</w:t>
      </w:r>
    </w:p>
    <w:p w14:paraId="5DBFC2C9" w14:textId="4F0C70D4" w:rsidR="00037F35" w:rsidRDefault="00000000">
      <w:pPr>
        <w:pStyle w:val="FirstParagraph"/>
      </w:pPr>
      <w:r>
        <w:t xml:space="preserve">Finance and accounting leader with 18+ years of experience across corporate accounting, advisory, and regulated environments. </w:t>
      </w:r>
      <w:r w:rsidR="00A03598" w:rsidRPr="00A03598">
        <w:t>Proven expertise in managing full-cycle accounting processes, bookkeeping, payroll, sales tax</w:t>
      </w:r>
      <w:r>
        <w:t>, GAAP</w:t>
      </w:r>
      <w:r w:rsidR="00A03598">
        <w:t xml:space="preserve"> financial reporting</w:t>
      </w:r>
      <w:r>
        <w:t>, system integrations, and complex reconciliations supporting audit-ready month-end and year-end close. Known for resolving incomplete or inaccurate financial histories and building scalable, review-ready accounting infrastructure.</w:t>
      </w:r>
    </w:p>
    <w:p w14:paraId="20A091A8" w14:textId="77777777" w:rsidR="00037F35" w:rsidRDefault="00000000">
      <w:r>
        <w:pict w14:anchorId="4F21DD5B">
          <v:rect id="_x0000_i1026" style="width:0;height:1.5pt" o:hralign="center" o:hrstd="t" o:hr="t"/>
        </w:pict>
      </w:r>
    </w:p>
    <w:p w14:paraId="4B009E71" w14:textId="77777777" w:rsidR="00037F35" w:rsidRDefault="00000000">
      <w:pPr>
        <w:pStyle w:val="Heading2"/>
      </w:pPr>
      <w:bookmarkStart w:id="2" w:name="professional-experience"/>
      <w:bookmarkEnd w:id="1"/>
      <w:r>
        <w:t>Professional Experience</w:t>
      </w:r>
    </w:p>
    <w:p w14:paraId="71CB28AB" w14:textId="77777777" w:rsidR="00037F35" w:rsidRDefault="00000000">
      <w:pPr>
        <w:pStyle w:val="Heading3"/>
      </w:pPr>
      <w:bookmarkStart w:id="3" w:name="founder-quickbooks-cleanup-llc"/>
      <w:r>
        <w:t>Founder | QUICKBOOKS CLEANUP, LLC</w:t>
      </w:r>
    </w:p>
    <w:p w14:paraId="19E41D3D" w14:textId="40A45D5A" w:rsidR="00037F35" w:rsidRDefault="00000000">
      <w:pPr>
        <w:pStyle w:val="FirstParagraph"/>
      </w:pPr>
      <w:r>
        <w:rPr>
          <w:i/>
          <w:iCs/>
        </w:rPr>
        <w:t>August 2025 – Present</w:t>
      </w:r>
      <w:r>
        <w:t xml:space="preserve"> - Executed complex cash-to-accrual conversions, ensuring ASC 606–compliant revenue recognition and defensible audit trails - Remediated historical transaction errors and balance discrepancies across legacy systems, restoring general ledger integrity - Designed and streamlined chart of accounts structures and implemented QBO integrations (Bill.com, </w:t>
      </w:r>
      <w:r w:rsidR="00A03598">
        <w:t>Shopify, Zapier</w:t>
      </w:r>
      <w:r>
        <w:t>) suitable for CPA review - Led data-intensive cleanup engagements requiring reconstruction of incomplete accounting histories</w:t>
      </w:r>
    </w:p>
    <w:p w14:paraId="5F425D0A" w14:textId="77777777" w:rsidR="00037F35" w:rsidRDefault="00000000">
      <w:pPr>
        <w:pStyle w:val="Heading3"/>
      </w:pPr>
      <w:bookmarkStart w:id="4" w:name="X6c129fa2b5a30f26b4ba804ec579ffdba2ac4a7"/>
      <w:bookmarkEnd w:id="3"/>
      <w:r>
        <w:t>Fractional Controller &amp; Accounting Advisory | Nicholas J. Ortiz, M.B.A.</w:t>
      </w:r>
    </w:p>
    <w:p w14:paraId="0FF82519" w14:textId="1E4CC748" w:rsidR="00037F35" w:rsidRDefault="00000000">
      <w:pPr>
        <w:pStyle w:val="FirstParagraph"/>
      </w:pPr>
      <w:r>
        <w:rPr>
          <w:i/>
          <w:iCs/>
        </w:rPr>
        <w:t>December 2019 – Present</w:t>
      </w:r>
      <w:r>
        <w:t xml:space="preserve"> - Managed full-cycle accounting and financial reporting for multi-entity clients, improving close timelines and reporting accuracy - Delivered outsourced accounting, tax coordination,</w:t>
      </w:r>
      <w:r w:rsidR="001A215E">
        <w:t xml:space="preserve"> leadership</w:t>
      </w:r>
      <w:r>
        <w:t xml:space="preserve"> and advisory services for CPA firms, startups, and growth-stage companies - Optimized QuickBooks Online environments and led integrations with Bill.com, Shopify, HubSpot, and payroll platforms - Partnered closely with founders and leadership teams to strengthen controls, financial clarity, and decision support</w:t>
      </w:r>
    </w:p>
    <w:p w14:paraId="3DB3E91A" w14:textId="77777777" w:rsidR="00037F35" w:rsidRDefault="00000000">
      <w:pPr>
        <w:pStyle w:val="Heading3"/>
      </w:pPr>
      <w:bookmarkStart w:id="5" w:name="Xe49274f978febf0c493b763ca07eb55c4cfc5b0"/>
      <w:bookmarkEnd w:id="4"/>
      <w:r>
        <w:t>Loans Analyst / Listed Derivatives Accounting Controller | DEUTSCHE BANK</w:t>
      </w:r>
    </w:p>
    <w:p w14:paraId="3A026D0D" w14:textId="0ED5366D" w:rsidR="00037F35" w:rsidRDefault="00A03598">
      <w:pPr>
        <w:pStyle w:val="FirstParagraph"/>
      </w:pPr>
      <w:r>
        <w:rPr>
          <w:i/>
          <w:iCs/>
        </w:rPr>
        <w:t xml:space="preserve">February </w:t>
      </w:r>
      <w:r w:rsidR="00000000">
        <w:rPr>
          <w:i/>
          <w:iCs/>
        </w:rPr>
        <w:t xml:space="preserve">2018 – </w:t>
      </w:r>
      <w:r>
        <w:rPr>
          <w:i/>
          <w:iCs/>
        </w:rPr>
        <w:t xml:space="preserve">December </w:t>
      </w:r>
      <w:r w:rsidR="00000000">
        <w:rPr>
          <w:i/>
          <w:iCs/>
        </w:rPr>
        <w:t>2019</w:t>
      </w:r>
      <w:r w:rsidR="00000000">
        <w:t xml:space="preserve"> - Reconciled complex loan, trading, and derivatives positions across subledgers and general ledger, supporting regulatory reporting - Prepared and reviewed journal entries, balance sheet reconciliations, and P&amp;L variance analysis for options, swaps, and FX - Supported internal controls and certified product- and customer-level postings to ensure ledger accuracy</w:t>
      </w:r>
    </w:p>
    <w:p w14:paraId="0A1E6710" w14:textId="77777777" w:rsidR="00037F35" w:rsidRDefault="00000000">
      <w:pPr>
        <w:pStyle w:val="Heading3"/>
      </w:pPr>
      <w:bookmarkStart w:id="6" w:name="senior-staff-accountant-flagler-hospital"/>
      <w:bookmarkEnd w:id="5"/>
      <w:r>
        <w:lastRenderedPageBreak/>
        <w:t>Senior Staff Accountant | FLAGLER HOSPITAL</w:t>
      </w:r>
    </w:p>
    <w:p w14:paraId="4B649466" w14:textId="77777777" w:rsidR="00037F35" w:rsidRDefault="00000000">
      <w:pPr>
        <w:pStyle w:val="FirstParagraph"/>
      </w:pPr>
      <w:r>
        <w:rPr>
          <w:i/>
          <w:iCs/>
        </w:rPr>
        <w:t>September 2014 – February 2018</w:t>
      </w:r>
      <w:r>
        <w:t xml:space="preserve"> - Managed full-cycle accounting and monthly close for multiple entities within a healthcare environment - Developed forecasting models and partnered with department leaders to finalize annual budgets - Performed advanced data analysis using SQL and visualized financial trends using Tableau and Metabase</w:t>
      </w:r>
    </w:p>
    <w:p w14:paraId="6C9DE0BF" w14:textId="77777777" w:rsidR="00037F35" w:rsidRDefault="00000000">
      <w:pPr>
        <w:pStyle w:val="Heading3"/>
      </w:pPr>
      <w:bookmarkStart w:id="7" w:name="staff-accountant-fernando-l.-ortiz-p.a."/>
      <w:bookmarkEnd w:id="6"/>
      <w:r>
        <w:t>Staff Accountant | FERNANDO L. ORTIZ, P.A.</w:t>
      </w:r>
    </w:p>
    <w:p w14:paraId="7FC3FB77" w14:textId="77777777" w:rsidR="00037F35" w:rsidRDefault="00000000">
      <w:pPr>
        <w:pStyle w:val="FirstParagraph"/>
      </w:pPr>
      <w:r>
        <w:rPr>
          <w:i/>
          <w:iCs/>
        </w:rPr>
        <w:t>2010 – 2014</w:t>
      </w:r>
      <w:r>
        <w:t xml:space="preserve"> - Prepared financial statements, bookkeeping, and tax filings for corporations, trusts, nonprofits, and individuals - Supported audits and managed firm operational workflows, improving efficiency and client delivery</w:t>
      </w:r>
    </w:p>
    <w:p w14:paraId="1C92FCA5" w14:textId="77777777" w:rsidR="00037F35" w:rsidRDefault="00000000">
      <w:pPr>
        <w:pStyle w:val="Heading3"/>
      </w:pPr>
      <w:bookmarkStart w:id="8" w:name="X56bc98f0b6a6ed0c414e0ef9d6949ad6d8b36b0"/>
      <w:bookmarkEnd w:id="7"/>
      <w:r>
        <w:t>Staff Accountant | POSTILLION TAX CONSULTANTS, LLC</w:t>
      </w:r>
    </w:p>
    <w:p w14:paraId="4DF2F585" w14:textId="77777777" w:rsidR="00037F35" w:rsidRDefault="00000000">
      <w:pPr>
        <w:pStyle w:val="FirstParagraph"/>
      </w:pPr>
      <w:r>
        <w:rPr>
          <w:i/>
          <w:iCs/>
        </w:rPr>
        <w:t>2007 – 2010</w:t>
      </w:r>
      <w:r>
        <w:t xml:space="preserve"> - Delivered bookkeeping, payroll administration, tax preparation, and monthly financial statements for small businesses</w:t>
      </w:r>
    </w:p>
    <w:p w14:paraId="7CC1D644" w14:textId="77777777" w:rsidR="00037F35" w:rsidRDefault="00000000">
      <w:r>
        <w:pict w14:anchorId="6135C166">
          <v:rect id="_x0000_i1027" style="width:0;height:1.5pt" o:hralign="center" o:hrstd="t" o:hr="t"/>
        </w:pict>
      </w:r>
    </w:p>
    <w:p w14:paraId="3345DE92" w14:textId="77777777" w:rsidR="00037F35" w:rsidRDefault="00000000">
      <w:pPr>
        <w:pStyle w:val="Heading2"/>
      </w:pPr>
      <w:bookmarkStart w:id="9" w:name="education"/>
      <w:bookmarkEnd w:id="2"/>
      <w:bookmarkEnd w:id="8"/>
      <w:r>
        <w:t>Education</w:t>
      </w:r>
    </w:p>
    <w:p w14:paraId="1A786839" w14:textId="77777777" w:rsidR="00037F35" w:rsidRDefault="00000000">
      <w:pPr>
        <w:pStyle w:val="FirstParagraph"/>
      </w:pPr>
      <w:r>
        <w:rPr>
          <w:b/>
          <w:bCs/>
        </w:rPr>
        <w:t>Master of Business Administration (MBA), Accounting</w:t>
      </w:r>
      <w:r>
        <w:t xml:space="preserve"> – University of North Florida</w:t>
      </w:r>
      <w:r>
        <w:br/>
      </w:r>
      <w:r>
        <w:rPr>
          <w:b/>
          <w:bCs/>
        </w:rPr>
        <w:t>Bachelor of Science, Accounting</w:t>
      </w:r>
      <w:r>
        <w:t xml:space="preserve"> – University of North Florida</w:t>
      </w:r>
      <w:r>
        <w:br/>
      </w:r>
      <w:r>
        <w:rPr>
          <w:b/>
          <w:bCs/>
        </w:rPr>
        <w:t>Associate of Applied Science, Culinary Arts</w:t>
      </w:r>
      <w:r>
        <w:t xml:space="preserve"> – Florida State College at Jacksonville</w:t>
      </w:r>
    </w:p>
    <w:p w14:paraId="18431CBD" w14:textId="77777777" w:rsidR="00037F35" w:rsidRDefault="00000000">
      <w:r>
        <w:pict w14:anchorId="664961FC">
          <v:rect id="_x0000_i1028" style="width:0;height:1.5pt" o:hralign="center" o:hrstd="t" o:hr="t"/>
        </w:pict>
      </w:r>
    </w:p>
    <w:p w14:paraId="61B243D1" w14:textId="77777777" w:rsidR="00037F35" w:rsidRDefault="00000000">
      <w:pPr>
        <w:pStyle w:val="Heading2"/>
      </w:pPr>
      <w:bookmarkStart w:id="10" w:name="skills"/>
      <w:bookmarkEnd w:id="9"/>
      <w:r>
        <w:t>Skills</w:t>
      </w:r>
    </w:p>
    <w:p w14:paraId="06090B4B" w14:textId="77777777" w:rsidR="00A03598" w:rsidRPr="009226EE" w:rsidRDefault="00A03598" w:rsidP="00A03598">
      <w:pPr>
        <w:rPr>
          <w:rFonts w:ascii="Times New Roman" w:eastAsia="Times New Roman" w:hAnsi="Times New Roman" w:cs="Times New Roman"/>
        </w:rPr>
      </w:pPr>
      <w:r w:rsidRPr="00A03598">
        <w:rPr>
          <w:b/>
          <w:bCs/>
        </w:rPr>
        <w:t>Core Accounting &amp; Financial Reporting:</w:t>
      </w:r>
      <w:r w:rsidRPr="009226EE">
        <w:rPr>
          <w:rFonts w:ascii="Times New Roman" w:eastAsia="Times New Roman" w:hAnsi="Times New Roman" w:cs="Times New Roman"/>
        </w:rPr>
        <w:t xml:space="preserve"> </w:t>
      </w:r>
      <w:r w:rsidRPr="00A03598">
        <w:t>Account Reconciliations (Data Intensive), ASC 606 Revenue Recognition, Financial Statement Preparation, Forecasting &amp; Budgeting, GAAP, Intercompany Eliminations, Internal Controls Development, Journal Entries &amp; Allocations, Month-End Close Process, Year-End Close Support, Sales Tax Administration</w:t>
      </w:r>
    </w:p>
    <w:p w14:paraId="560C9463" w14:textId="61F03751" w:rsidR="00A03598" w:rsidRPr="00A03598" w:rsidRDefault="00A03598" w:rsidP="00A03598">
      <w:r w:rsidRPr="00A03598">
        <w:rPr>
          <w:b/>
          <w:bCs/>
        </w:rPr>
        <w:t>Data Analysis &amp; Financial Systems</w:t>
      </w:r>
      <w:r w:rsidRPr="00A03598">
        <w:rPr>
          <w:b/>
          <w:bCs/>
        </w:rPr>
        <w:t>:</w:t>
      </w:r>
      <w:r w:rsidRPr="009226EE">
        <w:rPr>
          <w:rFonts w:ascii="Times New Roman" w:eastAsia="Times New Roman" w:hAnsi="Times New Roman" w:cs="Times New Roman"/>
        </w:rPr>
        <w:t xml:space="preserve"> </w:t>
      </w:r>
      <w:r w:rsidRPr="00A03598">
        <w:t>ERP</w:t>
      </w:r>
      <w:r w:rsidRPr="00A03598">
        <w:t xml:space="preserve"> System Integration (Conceptual knowledge applied via APIs), Google Sheets (Advanced Formulas), </w:t>
      </w:r>
      <w:proofErr w:type="spellStart"/>
      <w:r w:rsidRPr="00A03598">
        <w:t>GSuite</w:t>
      </w:r>
      <w:proofErr w:type="spellEnd"/>
      <w:r w:rsidRPr="00A03598">
        <w:t xml:space="preserve">, </w:t>
      </w:r>
      <w:proofErr w:type="spellStart"/>
      <w:r w:rsidRPr="00A03598">
        <w:t>Metabase</w:t>
      </w:r>
      <w:proofErr w:type="spellEnd"/>
      <w:r w:rsidRPr="00A03598">
        <w:t>, QuickBooks Online (ProAdvisor), SQL, Tableau</w:t>
      </w:r>
      <w:r w:rsidRPr="00A03598">
        <w:t>, Excel</w:t>
      </w:r>
    </w:p>
    <w:p w14:paraId="53FF8707" w14:textId="67E69EA4" w:rsidR="00A03598" w:rsidRPr="00A03598" w:rsidRDefault="00A03598" w:rsidP="00A03598">
      <w:pPr>
        <w:spacing w:after="120"/>
      </w:pPr>
      <w:r w:rsidRPr="00A03598">
        <w:rPr>
          <w:b/>
          <w:bCs/>
        </w:rPr>
        <w:t xml:space="preserve">FinTech &amp; Operations Integration: </w:t>
      </w:r>
      <w:r w:rsidRPr="00A03598">
        <w:t>ADP,</w:t>
      </w:r>
      <w:r w:rsidRPr="00A03598">
        <w:t xml:space="preserve"> Paychex,</w:t>
      </w:r>
      <w:r w:rsidRPr="00A03598">
        <w:t xml:space="preserve"> Avalara, Bill.com, Gusto, </w:t>
      </w:r>
      <w:r w:rsidR="0054124E" w:rsidRPr="00A03598">
        <w:t>HubSpot</w:t>
      </w:r>
      <w:r w:rsidRPr="00A03598">
        <w:t>, Zapier, Zoho</w:t>
      </w:r>
      <w:r w:rsidRPr="00A03598">
        <w:t>, Shopify</w:t>
      </w:r>
    </w:p>
    <w:p w14:paraId="0CEBECBD" w14:textId="77777777" w:rsidR="00A03598" w:rsidRPr="00A03598" w:rsidRDefault="00A03598" w:rsidP="00A03598">
      <w:pPr>
        <w:spacing w:after="120"/>
      </w:pPr>
      <w:r w:rsidRPr="00A03598">
        <w:rPr>
          <w:b/>
          <w:bCs/>
        </w:rPr>
        <w:t>Advisory &amp; Compliance:</w:t>
      </w:r>
      <w:r w:rsidRPr="009226EE">
        <w:rPr>
          <w:rFonts w:ascii="Times New Roman" w:eastAsia="Times New Roman" w:hAnsi="Times New Roman" w:cs="Times New Roman"/>
          <w:b/>
          <w:bCs/>
        </w:rPr>
        <w:t xml:space="preserve"> </w:t>
      </w:r>
      <w:r w:rsidRPr="00A03598">
        <w:t>Corporate Advisory, CPA Advisory, Regulatory Reporting Support, Tax Preparation</w:t>
      </w:r>
    </w:p>
    <w:bookmarkEnd w:id="0"/>
    <w:bookmarkEnd w:id="10"/>
    <w:p w14:paraId="59C85F8D" w14:textId="670A0259" w:rsidR="00037F35" w:rsidRDefault="00037F35" w:rsidP="00A03598">
      <w:pPr>
        <w:pStyle w:val="FirstParagraph"/>
      </w:pPr>
    </w:p>
    <w:sectPr w:rsidR="00037F35" w:rsidSect="00A03598">
      <w:headerReference w:type="firs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764A" w14:textId="77777777" w:rsidR="001F7987" w:rsidRDefault="001F7987" w:rsidP="00A03598">
      <w:pPr>
        <w:spacing w:after="0"/>
      </w:pPr>
      <w:r>
        <w:separator/>
      </w:r>
    </w:p>
  </w:endnote>
  <w:endnote w:type="continuationSeparator" w:id="0">
    <w:p w14:paraId="27496F6C" w14:textId="77777777" w:rsidR="001F7987" w:rsidRDefault="001F7987" w:rsidP="00A035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7CB6" w14:textId="77777777" w:rsidR="001F7987" w:rsidRDefault="001F7987" w:rsidP="00A03598">
      <w:pPr>
        <w:spacing w:after="0"/>
      </w:pPr>
      <w:r>
        <w:separator/>
      </w:r>
    </w:p>
  </w:footnote>
  <w:footnote w:type="continuationSeparator" w:id="0">
    <w:p w14:paraId="70494B0A" w14:textId="77777777" w:rsidR="001F7987" w:rsidRDefault="001F7987" w:rsidP="00A035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BAA4" w14:textId="77777777" w:rsidR="00A03598" w:rsidRDefault="00A03598" w:rsidP="00A03598">
    <w:pPr>
      <w:pStyle w:val="Heading1"/>
    </w:pPr>
    <w:r>
      <w:t>Nicholas J. Ortiz, M.B.A.</w:t>
    </w:r>
  </w:p>
  <w:p w14:paraId="6C53FFCA" w14:textId="77777777" w:rsidR="00A03598" w:rsidRDefault="00A03598" w:rsidP="00A03598">
    <w:pPr>
      <w:pStyle w:val="FirstParagraph"/>
    </w:pPr>
    <w:r>
      <w:t>St. Augustine, Florida</w:t>
    </w:r>
    <w:r>
      <w:br/>
      <w:t>786-406-0921 • nicholasortiz0@gmail.com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692F94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1714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F35"/>
    <w:rsid w:val="00037F35"/>
    <w:rsid w:val="001A215E"/>
    <w:rsid w:val="001F7987"/>
    <w:rsid w:val="002C6BF8"/>
    <w:rsid w:val="0054124E"/>
    <w:rsid w:val="00A0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648C"/>
  <w15:docId w15:val="{48DC8406-62A5-46D0-AA29-14EFCE27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A0359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03598"/>
  </w:style>
  <w:style w:type="paragraph" w:styleId="Footer">
    <w:name w:val="footer"/>
    <w:basedOn w:val="Normal"/>
    <w:link w:val="FooterChar"/>
    <w:rsid w:val="00A0359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0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Nicholas Ortiz</cp:lastModifiedBy>
  <cp:revision>4</cp:revision>
  <dcterms:created xsi:type="dcterms:W3CDTF">2025-12-18T14:24:00Z</dcterms:created>
  <dcterms:modified xsi:type="dcterms:W3CDTF">2025-12-18T14:35:00Z</dcterms:modified>
</cp:coreProperties>
</file>