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356D" w14:textId="77777777" w:rsidR="00380649" w:rsidRDefault="004C25FF">
      <w:pPr>
        <w:pStyle w:val="Title"/>
      </w:pPr>
      <w:r>
        <w:t>KARYNA OSOKINA</w:t>
      </w:r>
    </w:p>
    <w:p w14:paraId="55B7729C" w14:textId="68578170" w:rsidR="00380649" w:rsidRDefault="004C25FF">
      <w:r>
        <w:t xml:space="preserve">Fremont, CA | </w:t>
      </w:r>
      <w:r w:rsidR="008E1B13">
        <w:t>karyna@truebsolutions.com</w:t>
      </w:r>
      <w:r>
        <w:t xml:space="preserve"> | truebsolutions.com | 510-738-7924 | </w:t>
      </w:r>
    </w:p>
    <w:p w14:paraId="46502424" w14:textId="77777777" w:rsidR="00A95D13" w:rsidRDefault="00A95D13"/>
    <w:p w14:paraId="79B4A69B" w14:textId="77777777" w:rsidR="00380649" w:rsidRDefault="004C25FF">
      <w:pPr>
        <w:pStyle w:val="Heading1"/>
      </w:pPr>
      <w:r>
        <w:t>Professional Summary</w:t>
      </w:r>
    </w:p>
    <w:p w14:paraId="1EED94FF" w14:textId="77777777" w:rsidR="00334B77" w:rsidRDefault="00346D2E" w:rsidP="00334B77">
      <w:pPr>
        <w:ind w:firstLine="720"/>
        <w:jc w:val="both"/>
      </w:pPr>
      <w:r w:rsidRPr="00346D2E">
        <w:t>Accounting Specialist</w:t>
      </w:r>
      <w:r>
        <w:rPr>
          <w:b/>
          <w:bCs/>
        </w:rPr>
        <w:t xml:space="preserve"> </w:t>
      </w:r>
      <w:r w:rsidR="004C25FF">
        <w:t xml:space="preserve">with over </w:t>
      </w:r>
      <w:r w:rsidR="00BC0C8C">
        <w:t>ten</w:t>
      </w:r>
      <w:r w:rsidR="004C25FF">
        <w:t xml:space="preserve"> years of experience supporting small businesses through organized financial management, reconciliation, and reporting. Founder of TrueB</w:t>
      </w:r>
      <w:r w:rsidR="00FF7634">
        <w:t>alance</w:t>
      </w:r>
      <w:r w:rsidR="004C25FF">
        <w:t xml:space="preserve"> Solutions, where I provide end-to-end bookkeeping and advisory support for service-based clients. Skilled in QuickBooks Online, payroll, A/P &amp; A/R management, and month-end closing. Known for accuracy, proactive communication, and translating complex data into actionable business insights.</w:t>
      </w:r>
      <w:r w:rsidR="00F676CA">
        <w:t xml:space="preserve"> </w:t>
      </w:r>
      <w:r w:rsidR="00F676CA">
        <w:t>Skilled at transforming complex transactions into structured, accurate reporting and delivering high-touch service in fast-paced, detail-sensitive environments.</w:t>
      </w:r>
      <w:r w:rsidR="00334B77">
        <w:t xml:space="preserve"> </w:t>
      </w:r>
      <w:r w:rsidR="00334B77">
        <w:t>Known for seeing the bigger picture without missing the small details—and for turning challenges into streamlined solutions.</w:t>
      </w:r>
    </w:p>
    <w:p w14:paraId="226883A5" w14:textId="1B79B383" w:rsidR="00380649" w:rsidRPr="00346D2E" w:rsidRDefault="00380649">
      <w:pPr>
        <w:rPr>
          <w:b/>
          <w:bCs/>
        </w:rPr>
      </w:pPr>
    </w:p>
    <w:p w14:paraId="1E8F03D2" w14:textId="77777777" w:rsidR="00380649" w:rsidRDefault="004C25FF">
      <w:pPr>
        <w:pStyle w:val="Heading1"/>
      </w:pPr>
      <w:r>
        <w:t>Key Skills</w:t>
      </w:r>
    </w:p>
    <w:p w14:paraId="6F924F93" w14:textId="77777777" w:rsidR="00380649" w:rsidRDefault="004C25FF">
      <w:pPr>
        <w:pStyle w:val="ListBullet"/>
      </w:pPr>
      <w:r>
        <w:t>Full-Charge Bookkeeping &amp; Financial Reporting</w:t>
      </w:r>
    </w:p>
    <w:p w14:paraId="5B03B4C2" w14:textId="77777777" w:rsidR="00380649" w:rsidRDefault="004C25FF">
      <w:pPr>
        <w:pStyle w:val="ListBullet"/>
      </w:pPr>
      <w:r>
        <w:t>QuickBooks Online / Bank &amp; Credit Card Reconciliation</w:t>
      </w:r>
    </w:p>
    <w:p w14:paraId="383A6825" w14:textId="77777777" w:rsidR="00380649" w:rsidRDefault="004C25FF">
      <w:pPr>
        <w:pStyle w:val="ListBullet"/>
      </w:pPr>
      <w:r>
        <w:t>Accounts Payable / Receivable Management</w:t>
      </w:r>
    </w:p>
    <w:p w14:paraId="33BA1BF9" w14:textId="77777777" w:rsidR="00380649" w:rsidRDefault="004C25FF">
      <w:pPr>
        <w:pStyle w:val="ListBullet"/>
      </w:pPr>
      <w:r>
        <w:t>Payroll Processing &amp; Compliance</w:t>
      </w:r>
    </w:p>
    <w:p w14:paraId="05CFF2B5" w14:textId="77777777" w:rsidR="00380649" w:rsidRDefault="004C25FF">
      <w:pPr>
        <w:pStyle w:val="ListBullet"/>
      </w:pPr>
      <w:r>
        <w:t>Month-End Closing &amp; Financial Statements</w:t>
      </w:r>
    </w:p>
    <w:p w14:paraId="159EB5AA" w14:textId="77777777" w:rsidR="00380649" w:rsidRDefault="004C25FF">
      <w:pPr>
        <w:pStyle w:val="ListBullet"/>
      </w:pPr>
      <w:r>
        <w:t>Client Communication &amp; Support</w:t>
      </w:r>
    </w:p>
    <w:p w14:paraId="5568E83D" w14:textId="77777777" w:rsidR="00380649" w:rsidRDefault="004C25FF">
      <w:pPr>
        <w:pStyle w:val="ListBullet"/>
      </w:pPr>
      <w:r>
        <w:t>Multi-Client Management &amp; Remote Collaboration</w:t>
      </w:r>
    </w:p>
    <w:p w14:paraId="34A26146" w14:textId="77777777" w:rsidR="00380649" w:rsidRDefault="004C25FF">
      <w:pPr>
        <w:pStyle w:val="Heading1"/>
      </w:pPr>
      <w:r>
        <w:t>Professional Experience</w:t>
      </w:r>
    </w:p>
    <w:p w14:paraId="547A9099" w14:textId="5C2BDE7D" w:rsidR="00380649" w:rsidRPr="008E1B13" w:rsidRDefault="004C25FF" w:rsidP="008E1B13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8E1B13">
        <w:rPr>
          <w:sz w:val="24"/>
          <w:szCs w:val="24"/>
        </w:rPr>
        <w:t>Founder &amp; Bookkeeper | TrueB</w:t>
      </w:r>
      <w:r w:rsidR="00FF7634" w:rsidRPr="008E1B13">
        <w:rPr>
          <w:sz w:val="24"/>
          <w:szCs w:val="24"/>
        </w:rPr>
        <w:t>alance</w:t>
      </w:r>
      <w:r w:rsidRPr="008E1B13">
        <w:rPr>
          <w:sz w:val="24"/>
          <w:szCs w:val="24"/>
        </w:rPr>
        <w:t xml:space="preserve"> Solutions</w:t>
      </w:r>
    </w:p>
    <w:p w14:paraId="7D0A1312" w14:textId="267255FA" w:rsidR="00380649" w:rsidRDefault="004C25FF">
      <w:r>
        <w:t>Remote | 2023 – Present</w:t>
      </w:r>
    </w:p>
    <w:p w14:paraId="068AA369" w14:textId="77777777" w:rsidR="00380649" w:rsidRDefault="004C25FF">
      <w:pPr>
        <w:pStyle w:val="ListBullet2"/>
      </w:pPr>
      <w:r>
        <w:t>Provide full-charge bookkeeping services for multiple small-business clients using QuickBooks Online.</w:t>
      </w:r>
    </w:p>
    <w:p w14:paraId="0FABAF04" w14:textId="77777777" w:rsidR="00380649" w:rsidRDefault="004C25FF">
      <w:pPr>
        <w:pStyle w:val="ListBullet2"/>
      </w:pPr>
      <w:r>
        <w:t>Manage A/P and A/R, reconcile accounts, process payroll, and prepare monthly financial statements.</w:t>
      </w:r>
    </w:p>
    <w:p w14:paraId="080D1679" w14:textId="77777777" w:rsidR="00380649" w:rsidRDefault="004C25FF">
      <w:pPr>
        <w:pStyle w:val="ListBullet2"/>
      </w:pPr>
      <w:r>
        <w:t>Communicate directly with business owners and CPAs to ensure books are tax-ready and compliant.</w:t>
      </w:r>
    </w:p>
    <w:p w14:paraId="7923CB6A" w14:textId="77777777" w:rsidR="00380649" w:rsidRDefault="004C25FF">
      <w:pPr>
        <w:pStyle w:val="ListBullet2"/>
      </w:pPr>
      <w:r>
        <w:lastRenderedPageBreak/>
        <w:t>Maintain strict confidentiality and apply best practices in financial data security and record management.</w:t>
      </w:r>
    </w:p>
    <w:p w14:paraId="7C9A559A" w14:textId="77777777" w:rsidR="00A95D13" w:rsidRDefault="00A95D13" w:rsidP="00A95D13">
      <w:pPr>
        <w:pStyle w:val="ListBullet"/>
        <w:numPr>
          <w:ilvl w:val="0"/>
          <w:numId w:val="0"/>
        </w:numPr>
        <w:ind w:left="360"/>
      </w:pPr>
    </w:p>
    <w:p w14:paraId="6D3F88D5" w14:textId="6B60D362" w:rsidR="00380649" w:rsidRPr="008E1B13" w:rsidRDefault="004C25FF" w:rsidP="008E1B13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8E1B13">
        <w:rPr>
          <w:sz w:val="24"/>
          <w:szCs w:val="24"/>
        </w:rPr>
        <w:t>Bookkeeper &amp; Administrative Specialist | EIOS LLC</w:t>
      </w:r>
    </w:p>
    <w:p w14:paraId="39713FCD" w14:textId="77777777" w:rsidR="00380649" w:rsidRDefault="004C25FF">
      <w:r>
        <w:t>San Jose, CA | 05/2023 – Present</w:t>
      </w:r>
    </w:p>
    <w:p w14:paraId="48A96F04" w14:textId="77777777" w:rsidR="00380649" w:rsidRDefault="004C25FF">
      <w:pPr>
        <w:pStyle w:val="ListBullet2"/>
      </w:pPr>
      <w:r>
        <w:t>Oversaw financial workflows, processed complex business expenses and reimbursements, and produced compliant financial reports.</w:t>
      </w:r>
    </w:p>
    <w:p w14:paraId="2714DA99" w14:textId="77777777" w:rsidR="00380649" w:rsidRDefault="004C25FF">
      <w:pPr>
        <w:pStyle w:val="ListBullet2"/>
      </w:pPr>
      <w:r>
        <w:t>Reconciled multi-account ledgers, identifying and resolving discrepancies for complete accuracy.</w:t>
      </w:r>
    </w:p>
    <w:p w14:paraId="6612F9DE" w14:textId="77777777" w:rsidR="00380649" w:rsidRDefault="004C25FF">
      <w:pPr>
        <w:pStyle w:val="ListBullet2"/>
      </w:pPr>
      <w:r>
        <w:t>Improved billing efficiency, vendor purchasing, and data-driven cost control.</w:t>
      </w:r>
    </w:p>
    <w:p w14:paraId="0108B522" w14:textId="77777777" w:rsidR="00380649" w:rsidRDefault="004C25FF">
      <w:pPr>
        <w:pStyle w:val="ListBullet2"/>
      </w:pPr>
      <w:r>
        <w:t>Generated financial analysis reports to support planning and decision-making.</w:t>
      </w:r>
    </w:p>
    <w:p w14:paraId="46199A04" w14:textId="77777777" w:rsidR="00380649" w:rsidRPr="008E1B13" w:rsidRDefault="004C25FF" w:rsidP="008E1B13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8E1B13">
        <w:rPr>
          <w:sz w:val="24"/>
          <w:szCs w:val="24"/>
        </w:rPr>
        <w:t>Territory Representative | Ecolab</w:t>
      </w:r>
    </w:p>
    <w:p w14:paraId="5F365BED" w14:textId="77777777" w:rsidR="00380649" w:rsidRDefault="004C25FF">
      <w:r>
        <w:t>Remote, CA | 10/2024 – 08/2025</w:t>
      </w:r>
    </w:p>
    <w:p w14:paraId="43717B8C" w14:textId="77777777" w:rsidR="00380649" w:rsidRDefault="004C25FF">
      <w:pPr>
        <w:pStyle w:val="ListBullet2"/>
      </w:pPr>
      <w:r>
        <w:t>Managed a territory of quick-service restaurant customers, ensuring 100% service fulfillment and compliance with sanitation standards.</w:t>
      </w:r>
    </w:p>
    <w:p w14:paraId="739D8BA3" w14:textId="77777777" w:rsidR="00380649" w:rsidRDefault="004C25FF">
      <w:pPr>
        <w:pStyle w:val="ListBullet2"/>
      </w:pPr>
      <w:r>
        <w:t>Conducted food safety audits and delivered customized training for client staff.</w:t>
      </w:r>
    </w:p>
    <w:p w14:paraId="7E02EDFD" w14:textId="77777777" w:rsidR="00380649" w:rsidRDefault="004C25FF">
      <w:pPr>
        <w:pStyle w:val="ListBullet2"/>
      </w:pPr>
      <w:r>
        <w:t>Strengthened customer relationships while increasing territory sales by 15%.</w:t>
      </w:r>
    </w:p>
    <w:p w14:paraId="5170F3D4" w14:textId="77777777" w:rsidR="00380649" w:rsidRPr="008E1B13" w:rsidRDefault="004C25FF" w:rsidP="008E1B13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r w:rsidRPr="008E1B13">
        <w:rPr>
          <w:sz w:val="24"/>
          <w:szCs w:val="24"/>
        </w:rPr>
        <w:t>Event &amp; Guest Experience Coordinator | Courtyard by Marriott</w:t>
      </w:r>
    </w:p>
    <w:p w14:paraId="7546DBA9" w14:textId="77777777" w:rsidR="00380649" w:rsidRDefault="004C25FF">
      <w:r>
        <w:t>Newark, CA | 09/2022 – 02/2024</w:t>
      </w:r>
    </w:p>
    <w:p w14:paraId="3A65E5D2" w14:textId="77777777" w:rsidR="00380649" w:rsidRDefault="004C25FF">
      <w:pPr>
        <w:pStyle w:val="ListBullet2"/>
      </w:pPr>
      <w:r>
        <w:t>Planned and executed corporate and private events, managing budgets, logistics, and vendor contracts.</w:t>
      </w:r>
    </w:p>
    <w:p w14:paraId="722E73D7" w14:textId="77777777" w:rsidR="00380649" w:rsidRDefault="004C25FF">
      <w:pPr>
        <w:pStyle w:val="ListBullet2"/>
      </w:pPr>
      <w:r>
        <w:t>Delivered high-level client service and trained team members in hospitality standards.</w:t>
      </w:r>
    </w:p>
    <w:p w14:paraId="7B1EF50A" w14:textId="77777777" w:rsidR="00380649" w:rsidRDefault="004C25FF">
      <w:pPr>
        <w:pStyle w:val="Heading1"/>
      </w:pPr>
      <w:r>
        <w:t>Education</w:t>
      </w:r>
    </w:p>
    <w:p w14:paraId="6DAB7D3C" w14:textId="17725A17" w:rsidR="00380649" w:rsidRDefault="00A95D13">
      <w:r>
        <w:t>Master’s degree in international business</w:t>
      </w:r>
    </w:p>
    <w:p w14:paraId="66F069B2" w14:textId="77777777" w:rsidR="00380649" w:rsidRDefault="004C25FF">
      <w:r>
        <w:t>Zaporizhzhia National Technical University — 2007</w:t>
      </w:r>
    </w:p>
    <w:p w14:paraId="4D80DE1E" w14:textId="77777777" w:rsidR="004A7AB0" w:rsidRDefault="004A7AB0"/>
    <w:sectPr w:rsidR="004A7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1159157">
    <w:abstractNumId w:val="8"/>
  </w:num>
  <w:num w:numId="2" w16cid:durableId="1565333089">
    <w:abstractNumId w:val="6"/>
  </w:num>
  <w:num w:numId="3" w16cid:durableId="995643630">
    <w:abstractNumId w:val="5"/>
  </w:num>
  <w:num w:numId="4" w16cid:durableId="390464250">
    <w:abstractNumId w:val="4"/>
  </w:num>
  <w:num w:numId="5" w16cid:durableId="1606956584">
    <w:abstractNumId w:val="7"/>
  </w:num>
  <w:num w:numId="6" w16cid:durableId="736362875">
    <w:abstractNumId w:val="3"/>
  </w:num>
  <w:num w:numId="7" w16cid:durableId="289674832">
    <w:abstractNumId w:val="2"/>
  </w:num>
  <w:num w:numId="8" w16cid:durableId="1956448732">
    <w:abstractNumId w:val="1"/>
  </w:num>
  <w:num w:numId="9" w16cid:durableId="176476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095"/>
    <w:rsid w:val="0006063C"/>
    <w:rsid w:val="00137F89"/>
    <w:rsid w:val="0015074B"/>
    <w:rsid w:val="001D41A6"/>
    <w:rsid w:val="001E118F"/>
    <w:rsid w:val="00283CB9"/>
    <w:rsid w:val="0029639D"/>
    <w:rsid w:val="00326F90"/>
    <w:rsid w:val="00334B77"/>
    <w:rsid w:val="00346D2E"/>
    <w:rsid w:val="00380649"/>
    <w:rsid w:val="004A7AB0"/>
    <w:rsid w:val="004C25FF"/>
    <w:rsid w:val="007C1052"/>
    <w:rsid w:val="008E1B13"/>
    <w:rsid w:val="00A95D13"/>
    <w:rsid w:val="00AA1D8D"/>
    <w:rsid w:val="00B47730"/>
    <w:rsid w:val="00B9717C"/>
    <w:rsid w:val="00BC0C8C"/>
    <w:rsid w:val="00CB0664"/>
    <w:rsid w:val="00DE14B7"/>
    <w:rsid w:val="00F676CA"/>
    <w:rsid w:val="00FC693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5C36C67-F55F-4122-8DD8-25495D2A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Karyna Osokina</cp:lastModifiedBy>
  <cp:revision>15</cp:revision>
  <dcterms:created xsi:type="dcterms:W3CDTF">2013-12-23T23:15:00Z</dcterms:created>
  <dcterms:modified xsi:type="dcterms:W3CDTF">2025-10-29T19:37:00Z</dcterms:modified>
  <cp:category/>
</cp:coreProperties>
</file>