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88DA" w14:textId="0B56E11F" w:rsidR="0030343A" w:rsidRPr="00D318F7" w:rsidRDefault="001653D8" w:rsidP="00DA01C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318F7">
        <w:rPr>
          <w:rFonts w:ascii="Arial" w:hAnsi="Arial" w:cs="Arial"/>
          <w:b/>
          <w:sz w:val="28"/>
          <w:szCs w:val="28"/>
        </w:rPr>
        <w:t>Carolina Mejia</w:t>
      </w:r>
    </w:p>
    <w:p w14:paraId="38F4572F" w14:textId="6DAEA2EB" w:rsidR="00445499" w:rsidRPr="00410767" w:rsidRDefault="00A715F4" w:rsidP="00DA01C0">
      <w:pPr>
        <w:pStyle w:val="NoSpacing"/>
        <w:jc w:val="center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410767">
        <w:rPr>
          <w:rFonts w:ascii="Arial" w:hAnsi="Arial" w:cs="Arial"/>
          <w:bCs/>
          <w:iCs/>
          <w:sz w:val="22"/>
          <w:szCs w:val="22"/>
        </w:rPr>
        <w:t>Norther Virginia</w:t>
      </w:r>
      <w:r w:rsidR="00D318F7" w:rsidRPr="0041076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10767">
        <w:rPr>
          <w:rFonts w:ascii="Arial" w:hAnsi="Arial" w:cs="Arial"/>
          <w:bCs/>
          <w:iCs/>
          <w:sz w:val="22"/>
          <w:szCs w:val="22"/>
        </w:rPr>
        <w:t>_</w:t>
      </w:r>
      <w:hyperlink r:id="rId8" w:history="1">
        <w:r w:rsidRPr="00410767">
          <w:rPr>
            <w:rStyle w:val="Hyperlink"/>
            <w:rFonts w:ascii="Arial" w:hAnsi="Arial" w:cs="Arial"/>
            <w:bCs/>
            <w:iCs/>
            <w:color w:val="000000" w:themeColor="text1"/>
            <w:sz w:val="22"/>
            <w:szCs w:val="22"/>
            <w:u w:val="none"/>
          </w:rPr>
          <w:t>cmej05@yahoo.com</w:t>
        </w:r>
      </w:hyperlink>
    </w:p>
    <w:p w14:paraId="3A23A9A5" w14:textId="77777777" w:rsidR="00A15502" w:rsidRDefault="00A15502" w:rsidP="00A155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695F7F" w14:textId="5132261F" w:rsidR="00A15502" w:rsidRPr="0020410F" w:rsidRDefault="00D036BC" w:rsidP="004B16D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of Accounting</w:t>
      </w:r>
    </w:p>
    <w:p w14:paraId="1D97495A" w14:textId="77777777" w:rsidR="00A15502" w:rsidRDefault="00A15502" w:rsidP="00A15502">
      <w:pPr>
        <w:shd w:val="clear" w:color="auto" w:fill="FFFFFF"/>
        <w:rPr>
          <w:rStyle w:val="white-space-nowrap"/>
          <w:rFonts w:ascii="Segoe UI" w:hAnsi="Segoe UI" w:cs="Segoe UI"/>
          <w:sz w:val="21"/>
          <w:szCs w:val="21"/>
        </w:rPr>
      </w:pPr>
    </w:p>
    <w:p w14:paraId="53C7B3A7" w14:textId="176C91CD" w:rsidR="00A715F4" w:rsidRPr="0020410F" w:rsidRDefault="00672A87" w:rsidP="00A15502">
      <w:pPr>
        <w:shd w:val="clear" w:color="auto" w:fill="FFFFFF"/>
        <w:rPr>
          <w:rFonts w:ascii="Arial" w:hAnsi="Arial" w:cs="Arial"/>
          <w:sz w:val="21"/>
          <w:szCs w:val="21"/>
        </w:rPr>
      </w:pPr>
      <w:r w:rsidRPr="0020410F">
        <w:rPr>
          <w:rFonts w:ascii="Arial" w:hAnsi="Arial" w:cs="Arial"/>
          <w:color w:val="000000"/>
          <w:sz w:val="22"/>
          <w:szCs w:val="22"/>
        </w:rPr>
        <w:t>Financial leader</w:t>
      </w:r>
      <w:r w:rsidR="00BF472B" w:rsidRPr="0020410F">
        <w:rPr>
          <w:rFonts w:ascii="Arial" w:hAnsi="Arial" w:cs="Arial"/>
          <w:color w:val="000000"/>
          <w:sz w:val="22"/>
          <w:szCs w:val="22"/>
        </w:rPr>
        <w:t xml:space="preserve"> dedicated </w:t>
      </w:r>
      <w:r w:rsidR="00DA01C0" w:rsidRPr="0020410F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20410F">
        <w:rPr>
          <w:rFonts w:ascii="Arial" w:hAnsi="Arial" w:cs="Arial"/>
          <w:color w:val="000000"/>
          <w:sz w:val="22"/>
          <w:szCs w:val="22"/>
        </w:rPr>
        <w:t>providing accurate and timely financial information across the organization. M</w:t>
      </w:r>
      <w:r w:rsidR="00A715F4" w:rsidRPr="0020410F">
        <w:rPr>
          <w:rFonts w:ascii="Arial" w:hAnsi="Arial" w:cs="Arial"/>
          <w:color w:val="000000"/>
          <w:sz w:val="22"/>
          <w:szCs w:val="22"/>
        </w:rPr>
        <w:t xml:space="preserve">aximizing profitability and optimizing financial processes. Proficient in overseeing operations, solving complex problems, </w:t>
      </w:r>
      <w:r w:rsidR="00D318F7" w:rsidRPr="0020410F">
        <w:rPr>
          <w:rFonts w:ascii="Arial" w:hAnsi="Arial" w:cs="Arial"/>
          <w:color w:val="000000"/>
          <w:sz w:val="22"/>
          <w:szCs w:val="22"/>
        </w:rPr>
        <w:t xml:space="preserve">and maintaining meticulous attention to detail </w:t>
      </w:r>
      <w:r w:rsidRPr="0020410F">
        <w:rPr>
          <w:rFonts w:ascii="Arial" w:hAnsi="Arial" w:cs="Arial"/>
          <w:color w:val="000000"/>
          <w:sz w:val="22"/>
          <w:szCs w:val="22"/>
        </w:rPr>
        <w:t>with open communication leadership</w:t>
      </w:r>
      <w:r w:rsidR="00A715F4" w:rsidRPr="0020410F">
        <w:rPr>
          <w:rFonts w:ascii="Arial" w:hAnsi="Arial" w:cs="Arial"/>
          <w:color w:val="000000"/>
          <w:sz w:val="22"/>
          <w:szCs w:val="22"/>
        </w:rPr>
        <w:t>.</w:t>
      </w:r>
    </w:p>
    <w:p w14:paraId="31B44442" w14:textId="75A427C9" w:rsidR="00A715F4" w:rsidRPr="0020410F" w:rsidRDefault="00DA01C0" w:rsidP="0020410F">
      <w:pPr>
        <w:rPr>
          <w:rFonts w:ascii="Arial" w:hAnsi="Arial" w:cs="Arial"/>
          <w:color w:val="000000"/>
          <w:sz w:val="22"/>
          <w:szCs w:val="22"/>
        </w:rPr>
      </w:pPr>
      <w:r w:rsidRPr="0020410F">
        <w:rPr>
          <w:rFonts w:ascii="Arial" w:hAnsi="Arial" w:cs="Arial"/>
          <w:color w:val="000000"/>
          <w:sz w:val="22"/>
          <w:szCs w:val="22"/>
        </w:rPr>
        <w:t>Systems:</w:t>
      </w:r>
      <w:r w:rsidR="00672A87" w:rsidRPr="0020410F">
        <w:rPr>
          <w:rFonts w:ascii="Arial" w:hAnsi="Arial" w:cs="Arial"/>
          <w:color w:val="000000"/>
          <w:sz w:val="22"/>
          <w:szCs w:val="22"/>
        </w:rPr>
        <w:t xml:space="preserve"> </w:t>
      </w:r>
      <w:r w:rsidR="00DE4836" w:rsidRPr="0020410F">
        <w:rPr>
          <w:rFonts w:ascii="Arial" w:hAnsi="Arial" w:cs="Arial"/>
          <w:color w:val="000000"/>
          <w:sz w:val="22"/>
          <w:szCs w:val="22"/>
        </w:rPr>
        <w:t>QuickBooks</w:t>
      </w:r>
      <w:r w:rsidR="00DE4836">
        <w:rPr>
          <w:rFonts w:ascii="Arial" w:hAnsi="Arial" w:cs="Arial"/>
          <w:color w:val="000000"/>
          <w:sz w:val="22"/>
          <w:szCs w:val="22"/>
        </w:rPr>
        <w:t xml:space="preserve"> Pro, Intacct accounting, Ceridian Dayforce,</w:t>
      </w:r>
      <w:r w:rsidR="00DE4836" w:rsidRPr="0020410F">
        <w:rPr>
          <w:rFonts w:ascii="Arial" w:hAnsi="Arial" w:cs="Arial"/>
          <w:color w:val="000000"/>
          <w:sz w:val="22"/>
          <w:szCs w:val="22"/>
        </w:rPr>
        <w:t xml:space="preserve"> </w:t>
      </w:r>
      <w:r w:rsidR="00672A87" w:rsidRPr="0020410F">
        <w:rPr>
          <w:rFonts w:ascii="Arial" w:hAnsi="Arial" w:cs="Arial"/>
          <w:color w:val="000000"/>
          <w:sz w:val="22"/>
          <w:szCs w:val="22"/>
        </w:rPr>
        <w:t>JD Edwards, Microsoft Dynamics</w:t>
      </w:r>
      <w:r w:rsidR="00DE4836">
        <w:rPr>
          <w:rFonts w:ascii="Arial" w:hAnsi="Arial" w:cs="Arial"/>
          <w:color w:val="000000"/>
          <w:sz w:val="22"/>
          <w:szCs w:val="22"/>
        </w:rPr>
        <w:t xml:space="preserve">, </w:t>
      </w:r>
      <w:r w:rsidR="00672A87" w:rsidRPr="00845E03">
        <w:rPr>
          <w:rFonts w:ascii="Arial" w:hAnsi="Arial" w:cs="Arial"/>
          <w:color w:val="000000"/>
          <w:sz w:val="22"/>
          <w:szCs w:val="22"/>
        </w:rPr>
        <w:t>ADP</w:t>
      </w:r>
      <w:r w:rsidR="00672A87" w:rsidRPr="0020410F">
        <w:rPr>
          <w:rFonts w:ascii="Arial" w:hAnsi="Arial" w:cs="Arial"/>
          <w:color w:val="000000"/>
          <w:sz w:val="22"/>
          <w:szCs w:val="22"/>
        </w:rPr>
        <w:t>,</w:t>
      </w:r>
      <w:r w:rsidR="0020410F" w:rsidRPr="0020410F">
        <w:rPr>
          <w:rFonts w:ascii="Arial" w:hAnsi="Arial" w:cs="Arial"/>
          <w:color w:val="000000"/>
          <w:sz w:val="22"/>
          <w:szCs w:val="22"/>
        </w:rPr>
        <w:t xml:space="preserve"> Sage X3, People Soft, PeopleSoft</w:t>
      </w:r>
      <w:r w:rsidR="00A715F4" w:rsidRPr="0020410F">
        <w:rPr>
          <w:rFonts w:ascii="Arial" w:hAnsi="Arial" w:cs="Arial"/>
          <w:color w:val="000000"/>
          <w:sz w:val="22"/>
          <w:szCs w:val="22"/>
        </w:rPr>
        <w:t>, SharePoint, Excel, Concur, and Birch Street.</w:t>
      </w:r>
    </w:p>
    <w:p w14:paraId="44DEC241" w14:textId="77777777" w:rsidR="00F95947" w:rsidRDefault="00F95947" w:rsidP="00F95947">
      <w:pPr>
        <w:spacing w:after="0"/>
        <w:rPr>
          <w:rFonts w:ascii="Arial" w:hAnsi="Arial" w:cs="Arial"/>
          <w:color w:val="000000"/>
          <w:sz w:val="22"/>
          <w:szCs w:val="22"/>
        </w:rPr>
      </w:pPr>
      <w:r w:rsidRPr="00F95947">
        <w:rPr>
          <w:rFonts w:ascii="Arial" w:hAnsi="Arial" w:cs="Arial"/>
          <w:color w:val="000000"/>
          <w:sz w:val="22"/>
          <w:szCs w:val="22"/>
        </w:rPr>
        <w:t>Bilingual (English/Spanish)</w:t>
      </w:r>
    </w:p>
    <w:p w14:paraId="3F9B96FC" w14:textId="39E5EDC0" w:rsidR="007B5133" w:rsidRPr="004B16DA" w:rsidRDefault="00C37A9C" w:rsidP="00F95947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4B16DA">
        <w:rPr>
          <w:rFonts w:ascii="Arial" w:hAnsi="Arial" w:cs="Arial"/>
          <w:b/>
          <w:bCs/>
          <w:sz w:val="21"/>
          <w:szCs w:val="21"/>
        </w:rPr>
        <w:t>PROFESSIONAL EXPERIENCE</w:t>
      </w:r>
    </w:p>
    <w:p w14:paraId="7935D7C8" w14:textId="77777777" w:rsidR="00142B0C" w:rsidRDefault="00142B0C" w:rsidP="00A40EB4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8CA94" w14:textId="0EEB58ED" w:rsidR="00142B0C" w:rsidRPr="00DD13AE" w:rsidRDefault="00142B0C" w:rsidP="00142B0C">
      <w:pPr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D13AE">
        <w:rPr>
          <w:rFonts w:ascii="Arial" w:hAnsi="Arial" w:cs="Arial"/>
          <w:b/>
          <w:bCs/>
          <w:sz w:val="22"/>
          <w:szCs w:val="22"/>
        </w:rPr>
        <w:t xml:space="preserve">Assistant Director of Finance – Fairmont Hotels, DC </w:t>
      </w:r>
      <w:r w:rsidRPr="00DD13AE">
        <w:rPr>
          <w:rFonts w:ascii="Arial" w:hAnsi="Arial" w:cs="Arial"/>
          <w:b/>
          <w:bCs/>
          <w:sz w:val="22"/>
          <w:szCs w:val="22"/>
        </w:rPr>
        <w:tab/>
      </w:r>
      <w:r w:rsidRPr="00DD13AE">
        <w:rPr>
          <w:rFonts w:ascii="Arial" w:hAnsi="Arial" w:cs="Arial"/>
          <w:b/>
          <w:bCs/>
          <w:sz w:val="22"/>
          <w:szCs w:val="22"/>
        </w:rPr>
        <w:tab/>
      </w:r>
      <w:r w:rsidRPr="00DD13AE">
        <w:rPr>
          <w:rFonts w:ascii="Arial" w:hAnsi="Arial" w:cs="Arial"/>
          <w:b/>
          <w:bCs/>
          <w:sz w:val="22"/>
          <w:szCs w:val="22"/>
        </w:rPr>
        <w:tab/>
      </w:r>
      <w:r w:rsidRPr="00DD13AE">
        <w:rPr>
          <w:rFonts w:ascii="Arial" w:hAnsi="Arial" w:cs="Arial"/>
          <w:b/>
          <w:bCs/>
          <w:sz w:val="22"/>
          <w:szCs w:val="22"/>
        </w:rPr>
        <w:tab/>
        <w:t xml:space="preserve">      06/2022- </w:t>
      </w:r>
      <w:r>
        <w:rPr>
          <w:rFonts w:ascii="Arial" w:hAnsi="Arial" w:cs="Arial"/>
          <w:b/>
          <w:bCs/>
          <w:sz w:val="22"/>
          <w:szCs w:val="22"/>
        </w:rPr>
        <w:t>07</w:t>
      </w:r>
      <w:r w:rsidRPr="00DD13AE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2C86E8AC" w14:textId="77777777" w:rsidR="00142B0C" w:rsidRPr="00A40EB4" w:rsidRDefault="00142B0C" w:rsidP="00A40EB4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300AE" w14:textId="77777777" w:rsidR="00205615" w:rsidRPr="002627E2" w:rsidRDefault="00205615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2627E2">
        <w:rPr>
          <w:rFonts w:ascii="Arial" w:hAnsi="Arial" w:cs="Arial"/>
          <w:sz w:val="22"/>
          <w:szCs w:val="22"/>
        </w:rPr>
        <w:t>Revie</w:t>
      </w:r>
      <w:r>
        <w:rPr>
          <w:rFonts w:ascii="Arial" w:hAnsi="Arial" w:cs="Arial"/>
          <w:sz w:val="22"/>
          <w:szCs w:val="22"/>
        </w:rPr>
        <w:t xml:space="preserve">wed and completed </w:t>
      </w:r>
      <w:r w:rsidRPr="002627E2">
        <w:rPr>
          <w:rFonts w:ascii="Arial" w:hAnsi="Arial" w:cs="Arial"/>
          <w:sz w:val="22"/>
          <w:szCs w:val="22"/>
        </w:rPr>
        <w:t>financial</w:t>
      </w:r>
      <w:r>
        <w:rPr>
          <w:rFonts w:ascii="Arial" w:hAnsi="Arial" w:cs="Arial"/>
          <w:sz w:val="22"/>
          <w:szCs w:val="22"/>
        </w:rPr>
        <w:t xml:space="preserve"> statements,</w:t>
      </w:r>
      <w:r w:rsidRPr="002627E2">
        <w:rPr>
          <w:rFonts w:ascii="Arial" w:hAnsi="Arial" w:cs="Arial"/>
          <w:sz w:val="22"/>
          <w:szCs w:val="22"/>
        </w:rPr>
        <w:t xml:space="preserve"> procurement documents, reconciliation</w:t>
      </w:r>
      <w:r>
        <w:rPr>
          <w:rFonts w:ascii="Arial" w:hAnsi="Arial" w:cs="Arial"/>
          <w:sz w:val="22"/>
          <w:szCs w:val="22"/>
        </w:rPr>
        <w:t>s</w:t>
      </w:r>
      <w:r w:rsidRPr="002627E2">
        <w:rPr>
          <w:rFonts w:ascii="Arial" w:hAnsi="Arial" w:cs="Arial"/>
          <w:sz w:val="22"/>
          <w:szCs w:val="22"/>
        </w:rPr>
        <w:t xml:space="preserve"> and assists with audit requests</w:t>
      </w:r>
      <w:r w:rsidRPr="007C5F41">
        <w:rPr>
          <w:rFonts w:ascii="Arial" w:hAnsi="Arial" w:cs="Arial"/>
          <w:sz w:val="22"/>
          <w:szCs w:val="22"/>
        </w:rPr>
        <w:t>. </w:t>
      </w:r>
    </w:p>
    <w:p w14:paraId="4332A26A" w14:textId="5D931B5C" w:rsidR="00205615" w:rsidRPr="0064755D" w:rsidRDefault="0064755D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205615">
        <w:rPr>
          <w:rFonts w:ascii="Arial" w:hAnsi="Arial" w:cs="Arial"/>
          <w:sz w:val="22"/>
          <w:szCs w:val="22"/>
        </w:rPr>
        <w:t xml:space="preserve">Prepared daily journal entries </w:t>
      </w:r>
      <w:r w:rsidR="00205615" w:rsidRPr="0064755D">
        <w:rPr>
          <w:rFonts w:ascii="Arial" w:hAnsi="Arial" w:cs="Arial"/>
          <w:sz w:val="22"/>
          <w:szCs w:val="22"/>
        </w:rPr>
        <w:t>and reconciled general ledger accounts</w:t>
      </w:r>
      <w:r w:rsidR="007C5F41">
        <w:rPr>
          <w:rFonts w:ascii="Arial" w:hAnsi="Arial" w:cs="Arial"/>
          <w:sz w:val="22"/>
          <w:szCs w:val="22"/>
        </w:rPr>
        <w:t xml:space="preserve">, </w:t>
      </w:r>
      <w:r w:rsidR="00205615" w:rsidRPr="0064755D">
        <w:rPr>
          <w:rFonts w:ascii="Arial" w:hAnsi="Arial" w:cs="Arial"/>
          <w:sz w:val="22"/>
          <w:szCs w:val="22"/>
        </w:rPr>
        <w:t>property rebill allocations, miscellaneous invoice allocations, prepaid expense postings</w:t>
      </w:r>
      <w:r w:rsidR="00205615">
        <w:rPr>
          <w:rFonts w:ascii="Arial" w:hAnsi="Arial" w:cs="Arial"/>
          <w:sz w:val="22"/>
          <w:szCs w:val="22"/>
        </w:rPr>
        <w:t>.</w:t>
      </w:r>
    </w:p>
    <w:p w14:paraId="6D79ECE1" w14:textId="088D953A" w:rsidR="00205615" w:rsidRPr="00205615" w:rsidRDefault="00205615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205615">
        <w:rPr>
          <w:rFonts w:ascii="Arial" w:hAnsi="Arial" w:cs="Arial"/>
          <w:sz w:val="22"/>
          <w:szCs w:val="22"/>
        </w:rPr>
        <w:t>Supervised the daily activities of the accounting team, ensuring all transactions were recorded accurately.</w:t>
      </w:r>
    </w:p>
    <w:p w14:paraId="7CD50F92" w14:textId="601BCE19" w:rsidR="0064755D" w:rsidRPr="0064755D" w:rsidRDefault="0064755D" w:rsidP="0064755D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64755D">
        <w:rPr>
          <w:rFonts w:ascii="Arial" w:hAnsi="Arial" w:cs="Arial"/>
          <w:sz w:val="22"/>
          <w:szCs w:val="22"/>
        </w:rPr>
        <w:t>Recorded and maintained fixed asset purchases and managed applicable depreciation and amortization schedules.</w:t>
      </w:r>
    </w:p>
    <w:p w14:paraId="7FE12956" w14:textId="25BE7957" w:rsidR="0064755D" w:rsidRDefault="0064755D" w:rsidP="0064755D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64755D">
        <w:rPr>
          <w:rFonts w:ascii="Arial" w:hAnsi="Arial" w:cs="Arial"/>
          <w:sz w:val="22"/>
          <w:szCs w:val="22"/>
        </w:rPr>
        <w:t>Prepared variance analysis to budget and forecast, supported the compilation of annual and periodic budget information.</w:t>
      </w:r>
    </w:p>
    <w:p w14:paraId="76BD3CE0" w14:textId="2A2EAE60" w:rsidR="0064755D" w:rsidRPr="0064755D" w:rsidRDefault="0064755D" w:rsidP="00205615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64755D">
        <w:rPr>
          <w:rFonts w:ascii="Arial" w:hAnsi="Arial" w:cs="Arial"/>
          <w:sz w:val="22"/>
          <w:szCs w:val="22"/>
        </w:rPr>
        <w:t xml:space="preserve">Assisted in meeting tax compliance requirements, including annual corporate tax filings and monthly sales tax filings. </w:t>
      </w:r>
    </w:p>
    <w:p w14:paraId="4799BAA2" w14:textId="6F99A1C1" w:rsidR="00DC669A" w:rsidRPr="00DC669A" w:rsidRDefault="0064755D" w:rsidP="000F7546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64755D">
        <w:rPr>
          <w:rFonts w:ascii="Arial" w:hAnsi="Arial" w:cs="Arial"/>
          <w:sz w:val="22"/>
          <w:szCs w:val="22"/>
        </w:rPr>
        <w:t>Responded to queries and requests from external/internal auditors. Ensured adherence to GAAP and guided the implementation of effective internal controls to meet Sarbanes-Oxley requirements.</w:t>
      </w:r>
      <w:r w:rsidR="00DC669A" w:rsidRPr="00DC669A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70CAF951" w14:textId="77777777" w:rsidR="007C5F41" w:rsidRPr="002B36DC" w:rsidRDefault="007C5F41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2B36DC">
        <w:rPr>
          <w:rFonts w:ascii="Arial" w:hAnsi="Arial" w:cs="Arial"/>
          <w:sz w:val="22"/>
          <w:szCs w:val="22"/>
        </w:rPr>
        <w:t xml:space="preserve">Directed a team of </w:t>
      </w:r>
      <w:r>
        <w:rPr>
          <w:rFonts w:ascii="Arial" w:hAnsi="Arial" w:cs="Arial"/>
          <w:sz w:val="22"/>
          <w:szCs w:val="22"/>
        </w:rPr>
        <w:t>four</w:t>
      </w:r>
      <w:r w:rsidRPr="002B36DC">
        <w:rPr>
          <w:rFonts w:ascii="Arial" w:hAnsi="Arial" w:cs="Arial"/>
          <w:sz w:val="22"/>
          <w:szCs w:val="22"/>
        </w:rPr>
        <w:t xml:space="preserve"> accountants, fostering a culture of continuous improvement, providing mentorship</w:t>
      </w:r>
      <w:r>
        <w:rPr>
          <w:rFonts w:ascii="Arial" w:hAnsi="Arial" w:cs="Arial"/>
          <w:sz w:val="22"/>
          <w:szCs w:val="22"/>
        </w:rPr>
        <w:t>.</w:t>
      </w:r>
      <w:r w:rsidRPr="002B36DC">
        <w:rPr>
          <w:rFonts w:ascii="Arial" w:hAnsi="Arial" w:cs="Arial"/>
          <w:sz w:val="22"/>
          <w:szCs w:val="22"/>
        </w:rPr>
        <w:t xml:space="preserve"> </w:t>
      </w:r>
    </w:p>
    <w:p w14:paraId="5B9D4D69" w14:textId="77777777" w:rsidR="007C5F41" w:rsidRPr="00131E16" w:rsidRDefault="007C5F41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131E16">
        <w:rPr>
          <w:rFonts w:ascii="Arial" w:hAnsi="Arial" w:cs="Arial"/>
          <w:sz w:val="22"/>
          <w:szCs w:val="22"/>
        </w:rPr>
        <w:t>Ensured compliance with local, state, and federal go</w:t>
      </w:r>
      <w:r>
        <w:rPr>
          <w:rFonts w:ascii="Arial" w:hAnsi="Arial" w:cs="Arial"/>
          <w:sz w:val="22"/>
          <w:szCs w:val="22"/>
        </w:rPr>
        <w:t>vernment reporting requirements.</w:t>
      </w:r>
    </w:p>
    <w:p w14:paraId="3CAF9DE5" w14:textId="77777777" w:rsidR="007C5F41" w:rsidRPr="002B36DC" w:rsidRDefault="007C5F41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Optimized</w:t>
      </w:r>
      <w:r w:rsidRPr="002B36DC">
        <w:rPr>
          <w:rFonts w:ascii="Arial" w:hAnsi="Arial" w:cs="Arial"/>
          <w:sz w:val="22"/>
          <w:szCs w:val="22"/>
        </w:rPr>
        <w:t xml:space="preserve"> cash flow by tracking transactions and regul</w:t>
      </w:r>
      <w:r>
        <w:rPr>
          <w:rFonts w:ascii="Arial" w:hAnsi="Arial" w:cs="Arial"/>
          <w:sz w:val="22"/>
          <w:szCs w:val="22"/>
        </w:rPr>
        <w:t>arly reviewing internal reports.</w:t>
      </w:r>
    </w:p>
    <w:p w14:paraId="6AFC2CF9" w14:textId="77777777" w:rsidR="007C5F41" w:rsidRPr="00735C2A" w:rsidRDefault="007C5F41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735C2A">
        <w:rPr>
          <w:rFonts w:ascii="Arial" w:hAnsi="Arial" w:cs="Arial"/>
          <w:sz w:val="22"/>
          <w:szCs w:val="22"/>
        </w:rPr>
        <w:t>Manage</w:t>
      </w:r>
      <w:r>
        <w:rPr>
          <w:rFonts w:ascii="Arial" w:hAnsi="Arial" w:cs="Arial"/>
          <w:sz w:val="22"/>
          <w:szCs w:val="22"/>
        </w:rPr>
        <w:t>d</w:t>
      </w:r>
      <w:r w:rsidRPr="00735C2A">
        <w:rPr>
          <w:rFonts w:ascii="Arial" w:hAnsi="Arial" w:cs="Arial"/>
          <w:sz w:val="22"/>
          <w:szCs w:val="22"/>
        </w:rPr>
        <w:t xml:space="preserve"> business registrations, licenses, and permits to ensure compliance with regulatory requirements.</w:t>
      </w:r>
    </w:p>
    <w:p w14:paraId="6BAD468D" w14:textId="1856E60D" w:rsidR="007C5F41" w:rsidRDefault="007C5F41" w:rsidP="007C5F41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Compiled and analyzed</w:t>
      </w:r>
      <w:r w:rsidRPr="00935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monthly</w:t>
      </w:r>
      <w:r w:rsidRPr="009350EC">
        <w:rPr>
          <w:rFonts w:ascii="Arial" w:hAnsi="Arial" w:cs="Arial"/>
          <w:sz w:val="22"/>
          <w:szCs w:val="22"/>
        </w:rPr>
        <w:t xml:space="preserve"> reports, gather</w:t>
      </w:r>
      <w:r>
        <w:rPr>
          <w:rFonts w:ascii="Arial" w:hAnsi="Arial" w:cs="Arial"/>
          <w:sz w:val="22"/>
          <w:szCs w:val="22"/>
        </w:rPr>
        <w:t>ed</w:t>
      </w:r>
      <w:r w:rsidRPr="009350EC">
        <w:rPr>
          <w:rFonts w:ascii="Arial" w:hAnsi="Arial" w:cs="Arial"/>
          <w:sz w:val="22"/>
          <w:szCs w:val="22"/>
        </w:rPr>
        <w:t xml:space="preserve"> statistics </w:t>
      </w:r>
      <w:r>
        <w:rPr>
          <w:rFonts w:ascii="Arial" w:hAnsi="Arial" w:cs="Arial"/>
          <w:sz w:val="22"/>
          <w:szCs w:val="22"/>
        </w:rPr>
        <w:t xml:space="preserve">from </w:t>
      </w:r>
      <w:r w:rsidRPr="009350EC">
        <w:rPr>
          <w:rFonts w:ascii="Arial" w:hAnsi="Arial" w:cs="Arial"/>
          <w:sz w:val="22"/>
          <w:szCs w:val="22"/>
        </w:rPr>
        <w:t>various sources, dr</w:t>
      </w:r>
      <w:r>
        <w:rPr>
          <w:rFonts w:ascii="Arial" w:hAnsi="Arial" w:cs="Arial"/>
          <w:sz w:val="22"/>
          <w:szCs w:val="22"/>
        </w:rPr>
        <w:t>e</w:t>
      </w:r>
      <w:r w:rsidRPr="009350E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9350EC">
        <w:rPr>
          <w:rFonts w:ascii="Arial" w:hAnsi="Arial" w:cs="Arial"/>
          <w:sz w:val="22"/>
          <w:szCs w:val="22"/>
        </w:rPr>
        <w:t>conclusions,</w:t>
      </w:r>
      <w:r w:rsidR="00B914EB">
        <w:rPr>
          <w:rFonts w:ascii="Arial" w:hAnsi="Arial" w:cs="Arial"/>
          <w:sz w:val="22"/>
          <w:szCs w:val="22"/>
        </w:rPr>
        <w:t xml:space="preserve"> </w:t>
      </w:r>
      <w:r w:rsidRPr="009350EC">
        <w:rPr>
          <w:rFonts w:ascii="Arial" w:hAnsi="Arial" w:cs="Arial"/>
          <w:sz w:val="22"/>
          <w:szCs w:val="22"/>
        </w:rPr>
        <w:t>and ma</w:t>
      </w:r>
      <w:r>
        <w:rPr>
          <w:rFonts w:ascii="Arial" w:hAnsi="Arial" w:cs="Arial"/>
          <w:sz w:val="22"/>
          <w:szCs w:val="22"/>
        </w:rPr>
        <w:t>de</w:t>
      </w:r>
      <w:r w:rsidRPr="009350EC">
        <w:rPr>
          <w:rFonts w:ascii="Arial" w:hAnsi="Arial" w:cs="Arial"/>
          <w:sz w:val="22"/>
          <w:szCs w:val="22"/>
        </w:rPr>
        <w:t xml:space="preserve"> recommendations</w:t>
      </w:r>
      <w:r w:rsidRPr="007C5F41">
        <w:rPr>
          <w:rFonts w:ascii="Arial" w:hAnsi="Arial" w:cs="Arial"/>
          <w:sz w:val="22"/>
          <w:szCs w:val="22"/>
        </w:rPr>
        <w:t>.</w:t>
      </w:r>
    </w:p>
    <w:p w14:paraId="55DEFBA5" w14:textId="2EC1E83A" w:rsidR="00B914EB" w:rsidRPr="00B914EB" w:rsidRDefault="00B914EB" w:rsidP="00B914EB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B914EB">
        <w:rPr>
          <w:rFonts w:ascii="Arial" w:hAnsi="Arial" w:cs="Arial"/>
          <w:sz w:val="22"/>
          <w:szCs w:val="22"/>
        </w:rPr>
        <w:t>Identif</w:t>
      </w:r>
      <w:r>
        <w:rPr>
          <w:rFonts w:ascii="Arial" w:hAnsi="Arial" w:cs="Arial"/>
          <w:sz w:val="22"/>
          <w:szCs w:val="22"/>
        </w:rPr>
        <w:t>ied</w:t>
      </w:r>
      <w:r w:rsidRPr="00B914EB">
        <w:rPr>
          <w:rFonts w:ascii="Arial" w:hAnsi="Arial" w:cs="Arial"/>
          <w:sz w:val="22"/>
          <w:szCs w:val="22"/>
        </w:rPr>
        <w:t xml:space="preserve"> process issues and implement improvements to enhance productivity and efficiency.</w:t>
      </w:r>
    </w:p>
    <w:p w14:paraId="717887A1" w14:textId="77777777" w:rsidR="007C5F41" w:rsidRPr="00B914EB" w:rsidRDefault="007C5F41" w:rsidP="00B914EB">
      <w:pPr>
        <w:pStyle w:val="ListParagraph"/>
        <w:numPr>
          <w:ilvl w:val="0"/>
          <w:numId w:val="4"/>
        </w:num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B914EB">
        <w:rPr>
          <w:rFonts w:ascii="Arial" w:hAnsi="Arial" w:cs="Arial"/>
          <w:sz w:val="22"/>
          <w:szCs w:val="22"/>
        </w:rPr>
        <w:t>Prepared billing invoices and managed collections of delinquent accounts.</w:t>
      </w:r>
    </w:p>
    <w:p w14:paraId="70182885" w14:textId="77777777" w:rsidR="007C5F41" w:rsidRPr="00B914EB" w:rsidRDefault="007C5F41" w:rsidP="00B914EB">
      <w:pPr>
        <w:pStyle w:val="ListParagraph"/>
        <w:tabs>
          <w:tab w:val="left" w:pos="1440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1F7CD9C5" w14:textId="0F89C10F" w:rsidR="007B5133" w:rsidRDefault="00A14D10" w:rsidP="00342984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DD13AE">
        <w:rPr>
          <w:rFonts w:ascii="Arial" w:hAnsi="Arial" w:cs="Arial"/>
          <w:b/>
          <w:bCs/>
          <w:sz w:val="22"/>
          <w:szCs w:val="22"/>
        </w:rPr>
        <w:t>Accountant</w:t>
      </w:r>
      <w:r w:rsidR="00237FB2" w:rsidRPr="00DD13AE">
        <w:rPr>
          <w:rFonts w:ascii="Arial" w:hAnsi="Arial" w:cs="Arial"/>
          <w:b/>
          <w:bCs/>
          <w:sz w:val="22"/>
          <w:szCs w:val="22"/>
        </w:rPr>
        <w:t xml:space="preserve"> Manager</w:t>
      </w:r>
      <w:r w:rsidR="00A40EB4" w:rsidRPr="00DD13AE">
        <w:rPr>
          <w:rFonts w:ascii="Arial" w:hAnsi="Arial" w:cs="Arial"/>
          <w:b/>
          <w:bCs/>
          <w:sz w:val="22"/>
          <w:szCs w:val="22"/>
        </w:rPr>
        <w:t xml:space="preserve"> -</w:t>
      </w:r>
      <w:r w:rsidR="00237FB2" w:rsidRPr="00DD13AE">
        <w:rPr>
          <w:rFonts w:ascii="Arial" w:hAnsi="Arial" w:cs="Arial"/>
          <w:b/>
          <w:bCs/>
          <w:sz w:val="22"/>
          <w:szCs w:val="22"/>
        </w:rPr>
        <w:t xml:space="preserve"> </w:t>
      </w:r>
      <w:r w:rsidR="001610D0" w:rsidRPr="00DD13AE">
        <w:rPr>
          <w:rFonts w:ascii="Arial" w:hAnsi="Arial" w:cs="Arial"/>
          <w:b/>
          <w:bCs/>
          <w:sz w:val="22"/>
          <w:szCs w:val="22"/>
        </w:rPr>
        <w:t>H</w:t>
      </w:r>
      <w:r w:rsidR="00C37A9C" w:rsidRPr="00DD13AE">
        <w:rPr>
          <w:rFonts w:ascii="Arial" w:hAnsi="Arial" w:cs="Arial"/>
          <w:b/>
          <w:bCs/>
          <w:sz w:val="22"/>
          <w:szCs w:val="22"/>
        </w:rPr>
        <w:t>ilton Hotels</w:t>
      </w:r>
      <w:r w:rsidR="001610D0" w:rsidRPr="00DD13AE">
        <w:rPr>
          <w:rFonts w:ascii="Arial" w:hAnsi="Arial" w:cs="Arial"/>
          <w:b/>
          <w:bCs/>
          <w:sz w:val="22"/>
          <w:szCs w:val="22"/>
        </w:rPr>
        <w:t>,</w:t>
      </w:r>
      <w:r w:rsidR="00A63A56" w:rsidRPr="00DD13AE">
        <w:rPr>
          <w:rFonts w:ascii="Arial" w:hAnsi="Arial" w:cs="Arial"/>
          <w:b/>
          <w:bCs/>
          <w:sz w:val="22"/>
          <w:szCs w:val="22"/>
        </w:rPr>
        <w:t xml:space="preserve"> Washington, DC </w:t>
      </w:r>
      <w:r w:rsidR="00CE3EF1" w:rsidRPr="00DD13AE">
        <w:rPr>
          <w:rFonts w:ascii="Arial" w:hAnsi="Arial" w:cs="Arial"/>
          <w:b/>
          <w:bCs/>
          <w:sz w:val="22"/>
          <w:szCs w:val="22"/>
        </w:rPr>
        <w:tab/>
      </w:r>
      <w:r w:rsidR="00CE3EF1" w:rsidRPr="00DD13AE">
        <w:rPr>
          <w:rFonts w:ascii="Arial" w:hAnsi="Arial" w:cs="Arial"/>
          <w:b/>
          <w:bCs/>
          <w:sz w:val="22"/>
          <w:szCs w:val="22"/>
        </w:rPr>
        <w:tab/>
      </w:r>
      <w:r w:rsidR="00C37A9C" w:rsidRPr="00DD13AE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="00BD0B0E" w:rsidRPr="00DD13AE">
        <w:rPr>
          <w:rFonts w:ascii="Arial" w:hAnsi="Arial" w:cs="Arial"/>
          <w:b/>
          <w:bCs/>
          <w:sz w:val="22"/>
          <w:szCs w:val="22"/>
        </w:rPr>
        <w:t xml:space="preserve"> </w:t>
      </w:r>
      <w:r w:rsidR="00C37A9C" w:rsidRPr="00DD13AE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C669A" w:rsidRPr="00DD13AE">
        <w:rPr>
          <w:rFonts w:ascii="Arial" w:hAnsi="Arial" w:cs="Arial"/>
          <w:b/>
          <w:bCs/>
          <w:sz w:val="22"/>
          <w:szCs w:val="22"/>
        </w:rPr>
        <w:t>01</w:t>
      </w:r>
      <w:r w:rsidR="00A63A56" w:rsidRPr="00DD13AE">
        <w:rPr>
          <w:rFonts w:ascii="Arial" w:hAnsi="Arial" w:cs="Arial"/>
          <w:b/>
          <w:bCs/>
          <w:sz w:val="22"/>
          <w:szCs w:val="22"/>
        </w:rPr>
        <w:t xml:space="preserve">/2021 </w:t>
      </w:r>
      <w:r w:rsidR="009E17EB" w:rsidRPr="00DD13AE">
        <w:rPr>
          <w:rFonts w:ascii="Arial" w:hAnsi="Arial" w:cs="Arial"/>
          <w:b/>
          <w:bCs/>
          <w:sz w:val="22"/>
          <w:szCs w:val="22"/>
        </w:rPr>
        <w:t>–</w:t>
      </w:r>
      <w:r w:rsidR="00A63A56" w:rsidRPr="00DD13AE">
        <w:rPr>
          <w:rFonts w:ascii="Arial" w:hAnsi="Arial" w:cs="Arial"/>
          <w:b/>
          <w:bCs/>
          <w:sz w:val="22"/>
          <w:szCs w:val="22"/>
        </w:rPr>
        <w:t xml:space="preserve"> </w:t>
      </w:r>
      <w:r w:rsidR="000F7546" w:rsidRPr="00DD13AE">
        <w:rPr>
          <w:rFonts w:ascii="Arial" w:hAnsi="Arial" w:cs="Arial"/>
          <w:b/>
          <w:bCs/>
          <w:sz w:val="22"/>
          <w:szCs w:val="22"/>
        </w:rPr>
        <w:t>05</w:t>
      </w:r>
      <w:r w:rsidR="009E17EB" w:rsidRPr="00DD13AE">
        <w:rPr>
          <w:rFonts w:ascii="Arial" w:hAnsi="Arial" w:cs="Arial"/>
          <w:b/>
          <w:bCs/>
          <w:sz w:val="22"/>
          <w:szCs w:val="22"/>
        </w:rPr>
        <w:t>/202</w:t>
      </w:r>
      <w:r w:rsidR="001C57C3" w:rsidRPr="00DD13AE">
        <w:rPr>
          <w:rFonts w:ascii="Arial" w:hAnsi="Arial" w:cs="Arial"/>
          <w:b/>
          <w:bCs/>
          <w:sz w:val="22"/>
          <w:szCs w:val="22"/>
        </w:rPr>
        <w:t>2</w:t>
      </w:r>
    </w:p>
    <w:p w14:paraId="74F79E18" w14:textId="77777777" w:rsidR="00DD13AE" w:rsidRPr="00DD13AE" w:rsidRDefault="00DD13AE" w:rsidP="00342984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9E1B109" w14:textId="56C555B6" w:rsidR="000F7546" w:rsidRPr="000F7546" w:rsidRDefault="000F7546" w:rsidP="000F7546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F7546">
        <w:rPr>
          <w:rFonts w:ascii="Arial" w:hAnsi="Arial" w:cs="Arial"/>
          <w:sz w:val="22"/>
          <w:szCs w:val="22"/>
        </w:rPr>
        <w:t>Support</w:t>
      </w:r>
      <w:r w:rsidR="007C5F41">
        <w:rPr>
          <w:rFonts w:ascii="Arial" w:hAnsi="Arial" w:cs="Arial"/>
          <w:sz w:val="22"/>
          <w:szCs w:val="22"/>
        </w:rPr>
        <w:t>ed</w:t>
      </w:r>
      <w:r w:rsidRPr="000F7546">
        <w:rPr>
          <w:rFonts w:ascii="Arial" w:hAnsi="Arial" w:cs="Arial"/>
          <w:sz w:val="22"/>
          <w:szCs w:val="22"/>
        </w:rPr>
        <w:t xml:space="preserve"> the Monthly Forecast and Annual Budget processes by providing requested information to the Market Director of Finance.</w:t>
      </w:r>
    </w:p>
    <w:p w14:paraId="22516D61" w14:textId="40841B5C" w:rsidR="000F7546" w:rsidRPr="000F7546" w:rsidRDefault="000F7546" w:rsidP="000F7546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F7546">
        <w:rPr>
          <w:rFonts w:ascii="Arial" w:hAnsi="Arial" w:cs="Arial"/>
          <w:sz w:val="22"/>
          <w:szCs w:val="22"/>
        </w:rPr>
        <w:t>Overs</w:t>
      </w:r>
      <w:r w:rsidR="007C5F41">
        <w:rPr>
          <w:rFonts w:ascii="Arial" w:hAnsi="Arial" w:cs="Arial"/>
          <w:sz w:val="22"/>
          <w:szCs w:val="22"/>
        </w:rPr>
        <w:t>aw</w:t>
      </w:r>
      <w:r w:rsidRPr="000F7546">
        <w:rPr>
          <w:rFonts w:ascii="Arial" w:hAnsi="Arial" w:cs="Arial"/>
          <w:sz w:val="22"/>
          <w:szCs w:val="22"/>
        </w:rPr>
        <w:t xml:space="preserve"> and participate</w:t>
      </w:r>
      <w:r w:rsidR="007C5F41">
        <w:rPr>
          <w:rFonts w:ascii="Arial" w:hAnsi="Arial" w:cs="Arial"/>
          <w:sz w:val="22"/>
          <w:szCs w:val="22"/>
        </w:rPr>
        <w:t xml:space="preserve">d </w:t>
      </w:r>
      <w:r w:rsidRPr="000F7546">
        <w:rPr>
          <w:rFonts w:ascii="Arial" w:hAnsi="Arial" w:cs="Arial"/>
          <w:sz w:val="22"/>
          <w:szCs w:val="22"/>
        </w:rPr>
        <w:t xml:space="preserve">in the preparation and review of monthly financial statements, including P&amp;L and Balance Sheet. </w:t>
      </w:r>
    </w:p>
    <w:p w14:paraId="770591D9" w14:textId="42A78860" w:rsidR="00F80415" w:rsidRPr="00F80415" w:rsidRDefault="00F80415" w:rsidP="00F804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2"/>
          <w:szCs w:val="22"/>
        </w:rPr>
      </w:pPr>
      <w:r w:rsidRPr="00F80415">
        <w:rPr>
          <w:rFonts w:ascii="Arial" w:hAnsi="Arial" w:cs="Arial"/>
          <w:sz w:val="22"/>
          <w:szCs w:val="22"/>
        </w:rPr>
        <w:t>Manage</w:t>
      </w:r>
      <w:r>
        <w:rPr>
          <w:rFonts w:ascii="Arial" w:hAnsi="Arial" w:cs="Arial"/>
          <w:sz w:val="22"/>
          <w:szCs w:val="22"/>
        </w:rPr>
        <w:t xml:space="preserve">d </w:t>
      </w:r>
      <w:r w:rsidRPr="00F80415">
        <w:rPr>
          <w:rFonts w:ascii="Arial" w:hAnsi="Arial" w:cs="Arial"/>
          <w:sz w:val="22"/>
          <w:szCs w:val="22"/>
        </w:rPr>
        <w:t>cash flow and maintains the hotel bank accounts.</w:t>
      </w:r>
    </w:p>
    <w:p w14:paraId="27D6D74F" w14:textId="28022D12" w:rsidR="000F7546" w:rsidRPr="00F80415" w:rsidRDefault="000F7546" w:rsidP="00F80415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F80415">
        <w:rPr>
          <w:rFonts w:ascii="Arial" w:hAnsi="Arial" w:cs="Arial"/>
          <w:sz w:val="22"/>
          <w:szCs w:val="22"/>
        </w:rPr>
        <w:t>Review</w:t>
      </w:r>
      <w:r w:rsidR="007C5F41" w:rsidRPr="00F80415">
        <w:rPr>
          <w:rFonts w:ascii="Arial" w:hAnsi="Arial" w:cs="Arial"/>
          <w:sz w:val="22"/>
          <w:szCs w:val="22"/>
        </w:rPr>
        <w:t>ed</w:t>
      </w:r>
      <w:r w:rsidRPr="00F80415">
        <w:rPr>
          <w:rFonts w:ascii="Arial" w:hAnsi="Arial" w:cs="Arial"/>
          <w:sz w:val="22"/>
          <w:szCs w:val="22"/>
        </w:rPr>
        <w:t xml:space="preserve"> and ensure</w:t>
      </w:r>
      <w:r w:rsidR="007C5F41" w:rsidRPr="00F80415">
        <w:rPr>
          <w:rFonts w:ascii="Arial" w:hAnsi="Arial" w:cs="Arial"/>
          <w:sz w:val="22"/>
          <w:szCs w:val="22"/>
        </w:rPr>
        <w:t>d</w:t>
      </w:r>
      <w:r w:rsidRPr="00F80415">
        <w:rPr>
          <w:rFonts w:ascii="Arial" w:hAnsi="Arial" w:cs="Arial"/>
          <w:sz w:val="22"/>
          <w:szCs w:val="22"/>
        </w:rPr>
        <w:t xml:space="preserve"> accuracy of Balance Sheet accounts and reconciliations by partnering with the COE team.</w:t>
      </w:r>
    </w:p>
    <w:p w14:paraId="67E12B38" w14:textId="6AEAD687" w:rsidR="00B346B5" w:rsidRPr="00B346B5" w:rsidRDefault="000F7546" w:rsidP="00B346B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2"/>
          <w:szCs w:val="22"/>
        </w:rPr>
      </w:pPr>
      <w:r w:rsidRPr="000F7546">
        <w:rPr>
          <w:rFonts w:ascii="Arial" w:hAnsi="Arial" w:cs="Arial"/>
          <w:sz w:val="22"/>
          <w:szCs w:val="22"/>
        </w:rPr>
        <w:t>Execute</w:t>
      </w:r>
      <w:r w:rsidR="007C5F41">
        <w:rPr>
          <w:rFonts w:ascii="Arial" w:hAnsi="Arial" w:cs="Arial"/>
          <w:sz w:val="22"/>
          <w:szCs w:val="22"/>
        </w:rPr>
        <w:t>d</w:t>
      </w:r>
      <w:r w:rsidRPr="000F7546">
        <w:rPr>
          <w:rFonts w:ascii="Arial" w:hAnsi="Arial" w:cs="Arial"/>
          <w:sz w:val="22"/>
          <w:szCs w:val="22"/>
        </w:rPr>
        <w:t xml:space="preserve"> payroll controls, including approval of payroll registers, Master Payroll Change reports, and other required internal controls.</w:t>
      </w:r>
      <w:r w:rsidR="00B346B5" w:rsidRPr="00B346B5">
        <w:rPr>
          <w:rFonts w:ascii="Arial" w:hAnsi="Arial" w:cs="Arial"/>
          <w:sz w:val="22"/>
          <w:szCs w:val="22"/>
        </w:rPr>
        <w:t xml:space="preserve"> Support</w:t>
      </w:r>
      <w:r w:rsidR="00B346B5">
        <w:rPr>
          <w:rFonts w:ascii="Arial" w:hAnsi="Arial" w:cs="Arial"/>
          <w:sz w:val="22"/>
          <w:szCs w:val="22"/>
        </w:rPr>
        <w:t>ed</w:t>
      </w:r>
      <w:r w:rsidR="00B346B5" w:rsidRPr="00B346B5">
        <w:rPr>
          <w:rFonts w:ascii="Arial" w:hAnsi="Arial" w:cs="Arial"/>
          <w:sz w:val="22"/>
          <w:szCs w:val="22"/>
        </w:rPr>
        <w:t xml:space="preserve"> and improve</w:t>
      </w:r>
      <w:r w:rsidR="00B346B5">
        <w:rPr>
          <w:rFonts w:ascii="Arial" w:hAnsi="Arial" w:cs="Arial"/>
          <w:sz w:val="22"/>
          <w:szCs w:val="22"/>
        </w:rPr>
        <w:t>d</w:t>
      </w:r>
      <w:r w:rsidR="00B346B5" w:rsidRPr="00B346B5">
        <w:rPr>
          <w:rFonts w:ascii="Arial" w:hAnsi="Arial" w:cs="Arial"/>
          <w:sz w:val="22"/>
          <w:szCs w:val="22"/>
        </w:rPr>
        <w:t xml:space="preserve"> month, quarter, and year-end close processes and reporting.</w:t>
      </w:r>
    </w:p>
    <w:p w14:paraId="6A27A45D" w14:textId="18992241" w:rsidR="000F7546" w:rsidRPr="000F7546" w:rsidRDefault="000F7546" w:rsidP="000F7546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F7546">
        <w:rPr>
          <w:rFonts w:ascii="Arial" w:hAnsi="Arial" w:cs="Arial"/>
          <w:sz w:val="22"/>
          <w:szCs w:val="22"/>
        </w:rPr>
        <w:lastRenderedPageBreak/>
        <w:t>Manage</w:t>
      </w:r>
      <w:r w:rsidR="007C5F41">
        <w:rPr>
          <w:rFonts w:ascii="Arial" w:hAnsi="Arial" w:cs="Arial"/>
          <w:sz w:val="22"/>
          <w:szCs w:val="22"/>
        </w:rPr>
        <w:t>d</w:t>
      </w:r>
      <w:r w:rsidRPr="000F7546">
        <w:rPr>
          <w:rFonts w:ascii="Arial" w:hAnsi="Arial" w:cs="Arial"/>
          <w:sz w:val="22"/>
          <w:szCs w:val="22"/>
        </w:rPr>
        <w:t xml:space="preserve"> contracts</w:t>
      </w:r>
      <w:r w:rsidR="007C5F41">
        <w:rPr>
          <w:rFonts w:ascii="Arial" w:hAnsi="Arial" w:cs="Arial"/>
          <w:sz w:val="22"/>
          <w:szCs w:val="22"/>
        </w:rPr>
        <w:t>, e</w:t>
      </w:r>
      <w:r w:rsidRPr="000F7546">
        <w:rPr>
          <w:rFonts w:ascii="Arial" w:hAnsi="Arial" w:cs="Arial"/>
          <w:sz w:val="22"/>
          <w:szCs w:val="22"/>
        </w:rPr>
        <w:t>nsur</w:t>
      </w:r>
      <w:r w:rsidR="007C5F41">
        <w:rPr>
          <w:rFonts w:ascii="Arial" w:hAnsi="Arial" w:cs="Arial"/>
          <w:sz w:val="22"/>
          <w:szCs w:val="22"/>
        </w:rPr>
        <w:t>ing</w:t>
      </w:r>
      <w:r w:rsidRPr="000F7546">
        <w:rPr>
          <w:rFonts w:ascii="Arial" w:hAnsi="Arial" w:cs="Arial"/>
          <w:sz w:val="22"/>
          <w:szCs w:val="22"/>
        </w:rPr>
        <w:t xml:space="preserve"> new service agreements/contracts are properly tracked and executed, as well as tracking certificates of insurance</w:t>
      </w:r>
      <w:r w:rsidR="00B914EB">
        <w:rPr>
          <w:rFonts w:ascii="Arial" w:hAnsi="Arial" w:cs="Arial"/>
          <w:sz w:val="22"/>
          <w:szCs w:val="22"/>
        </w:rPr>
        <w:t>.</w:t>
      </w:r>
    </w:p>
    <w:p w14:paraId="72C2BC7E" w14:textId="13AB29C3" w:rsidR="00FF0C3F" w:rsidRPr="002B36DC" w:rsidRDefault="006C4307" w:rsidP="00FF0C3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B36DC">
        <w:rPr>
          <w:rFonts w:ascii="Arial" w:hAnsi="Arial" w:cs="Arial"/>
          <w:sz w:val="22"/>
          <w:szCs w:val="22"/>
        </w:rPr>
        <w:t xml:space="preserve">Ensured compliance with local, </w:t>
      </w:r>
      <w:r w:rsidR="002B36DC" w:rsidRPr="002B36DC">
        <w:rPr>
          <w:rFonts w:ascii="Arial" w:hAnsi="Arial" w:cs="Arial"/>
          <w:sz w:val="22"/>
          <w:szCs w:val="22"/>
        </w:rPr>
        <w:t>state,</w:t>
      </w:r>
      <w:r w:rsidRPr="002B36DC">
        <w:rPr>
          <w:rFonts w:ascii="Arial" w:hAnsi="Arial" w:cs="Arial"/>
          <w:sz w:val="22"/>
          <w:szCs w:val="22"/>
        </w:rPr>
        <w:t xml:space="preserve"> and federal government reporting requirements and sales tax filings.</w:t>
      </w:r>
      <w:r w:rsidR="006440B4" w:rsidRPr="002B36DC">
        <w:rPr>
          <w:rFonts w:ascii="Arial" w:hAnsi="Arial" w:cs="Arial"/>
          <w:sz w:val="22"/>
          <w:szCs w:val="22"/>
        </w:rPr>
        <w:t xml:space="preserve"> </w:t>
      </w:r>
    </w:p>
    <w:p w14:paraId="2816F856" w14:textId="352AE388" w:rsidR="0001129E" w:rsidRPr="002B36DC" w:rsidRDefault="002B36DC" w:rsidP="0001129E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2B36DC">
        <w:rPr>
          <w:rFonts w:ascii="Arial" w:hAnsi="Arial" w:cs="Arial"/>
          <w:sz w:val="22"/>
          <w:szCs w:val="22"/>
        </w:rPr>
        <w:t>Managed</w:t>
      </w:r>
      <w:r w:rsidR="003A4895" w:rsidRPr="002B36DC">
        <w:rPr>
          <w:rFonts w:ascii="Arial" w:hAnsi="Arial" w:cs="Arial"/>
          <w:sz w:val="22"/>
          <w:szCs w:val="22"/>
        </w:rPr>
        <w:t xml:space="preserve"> </w:t>
      </w:r>
      <w:r w:rsidR="00FF0CF0" w:rsidRPr="002B36DC">
        <w:rPr>
          <w:rFonts w:ascii="Arial" w:hAnsi="Arial" w:cs="Arial"/>
          <w:sz w:val="22"/>
          <w:szCs w:val="22"/>
        </w:rPr>
        <w:t>c</w:t>
      </w:r>
      <w:r w:rsidR="003A4895" w:rsidRPr="002B36DC">
        <w:rPr>
          <w:rFonts w:ascii="Arial" w:hAnsi="Arial" w:cs="Arial"/>
          <w:sz w:val="22"/>
          <w:szCs w:val="22"/>
        </w:rPr>
        <w:t>ash flow</w:t>
      </w:r>
      <w:r w:rsidRPr="002B36DC">
        <w:rPr>
          <w:rFonts w:ascii="Arial" w:hAnsi="Arial" w:cs="Arial"/>
          <w:sz w:val="22"/>
          <w:szCs w:val="22"/>
        </w:rPr>
        <w:t xml:space="preserve"> by tracking transactions and regularly reviewing internal reports to ensure financial stability.</w:t>
      </w:r>
    </w:p>
    <w:p w14:paraId="371F423F" w14:textId="77777777" w:rsidR="002B36DC" w:rsidRPr="002B36DC" w:rsidRDefault="002B36DC" w:rsidP="006C430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2B36D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Reconciled accounts and resolving discrepancies and irregularities in financial reports. </w:t>
      </w:r>
    </w:p>
    <w:p w14:paraId="7012303B" w14:textId="560774F9" w:rsidR="006721E4" w:rsidRDefault="00624082" w:rsidP="006721E4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DD13AE">
        <w:rPr>
          <w:rFonts w:ascii="Arial" w:hAnsi="Arial" w:cs="Arial"/>
          <w:b/>
          <w:bCs/>
          <w:sz w:val="22"/>
          <w:szCs w:val="22"/>
        </w:rPr>
        <w:t>Assistant Controller</w:t>
      </w:r>
      <w:r w:rsidR="00A40EB4" w:rsidRPr="00DD13AE">
        <w:rPr>
          <w:rFonts w:ascii="Arial" w:hAnsi="Arial" w:cs="Arial"/>
          <w:b/>
          <w:bCs/>
          <w:sz w:val="22"/>
          <w:szCs w:val="22"/>
        </w:rPr>
        <w:t xml:space="preserve"> - </w:t>
      </w:r>
      <w:r w:rsidR="007E099B" w:rsidRPr="00DD13AE">
        <w:rPr>
          <w:rFonts w:ascii="Arial" w:hAnsi="Arial" w:cs="Arial"/>
          <w:b/>
          <w:bCs/>
          <w:sz w:val="22"/>
          <w:szCs w:val="22"/>
        </w:rPr>
        <w:t xml:space="preserve">Lansdowne Resort and Spa, Leesburg, VA    </w:t>
      </w:r>
      <w:r w:rsidR="0064755D" w:rsidRPr="00DD13AE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="00CE3EF1" w:rsidRPr="00DD13AE">
        <w:rPr>
          <w:rFonts w:ascii="Arial" w:hAnsi="Arial" w:cs="Arial"/>
          <w:b/>
          <w:bCs/>
          <w:sz w:val="22"/>
          <w:szCs w:val="22"/>
        </w:rPr>
        <w:t>1/</w:t>
      </w:r>
      <w:r w:rsidR="002D02C4" w:rsidRPr="00DD13AE">
        <w:rPr>
          <w:rFonts w:ascii="Arial" w:hAnsi="Arial" w:cs="Arial"/>
          <w:b/>
          <w:bCs/>
          <w:sz w:val="22"/>
          <w:szCs w:val="22"/>
        </w:rPr>
        <w:t>2018</w:t>
      </w:r>
      <w:r w:rsidR="001A2BA1" w:rsidRPr="00DD13AE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E3EF1" w:rsidRPr="00DD13AE">
        <w:rPr>
          <w:rFonts w:ascii="Arial" w:hAnsi="Arial" w:cs="Arial"/>
          <w:b/>
          <w:bCs/>
          <w:sz w:val="22"/>
          <w:szCs w:val="22"/>
        </w:rPr>
        <w:t>12/</w:t>
      </w:r>
      <w:r w:rsidR="001A2BA1" w:rsidRPr="00DD13AE">
        <w:rPr>
          <w:rFonts w:ascii="Arial" w:hAnsi="Arial" w:cs="Arial"/>
          <w:b/>
          <w:bCs/>
          <w:sz w:val="22"/>
          <w:szCs w:val="22"/>
        </w:rPr>
        <w:t>20</w:t>
      </w:r>
      <w:r w:rsidR="001610D0" w:rsidRPr="00DD13AE">
        <w:rPr>
          <w:rFonts w:ascii="Arial" w:hAnsi="Arial" w:cs="Arial"/>
          <w:b/>
          <w:bCs/>
          <w:sz w:val="22"/>
          <w:szCs w:val="22"/>
        </w:rPr>
        <w:t>20</w:t>
      </w:r>
    </w:p>
    <w:p w14:paraId="01AB9FF3" w14:textId="77777777" w:rsidR="00DD13AE" w:rsidRPr="00DD13AE" w:rsidRDefault="00DD13AE" w:rsidP="006721E4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316E816" w14:textId="61673D94" w:rsidR="006721E4" w:rsidRPr="00BD0B0E" w:rsidRDefault="003A4895" w:rsidP="000F7546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b/>
          <w:bCs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 xml:space="preserve">Led a team of </w:t>
      </w:r>
      <w:r w:rsidR="00177A58" w:rsidRPr="00BD0B0E">
        <w:rPr>
          <w:rFonts w:ascii="Arial" w:hAnsi="Arial" w:cs="Arial"/>
          <w:sz w:val="22"/>
          <w:szCs w:val="22"/>
        </w:rPr>
        <w:t>5 accountants</w:t>
      </w:r>
      <w:r w:rsidR="00A45101" w:rsidRPr="00BD0B0E">
        <w:rPr>
          <w:rFonts w:ascii="Arial" w:hAnsi="Arial" w:cs="Arial"/>
          <w:sz w:val="22"/>
          <w:szCs w:val="22"/>
        </w:rPr>
        <w:t>, p</w:t>
      </w:r>
      <w:r w:rsidR="00177A58" w:rsidRPr="00BD0B0E">
        <w:rPr>
          <w:rFonts w:ascii="Arial" w:hAnsi="Arial" w:cs="Arial"/>
          <w:sz w:val="22"/>
          <w:szCs w:val="22"/>
        </w:rPr>
        <w:t>rovid</w:t>
      </w:r>
      <w:r w:rsidR="00A45101" w:rsidRPr="00BD0B0E">
        <w:rPr>
          <w:rFonts w:ascii="Arial" w:hAnsi="Arial" w:cs="Arial"/>
          <w:sz w:val="22"/>
          <w:szCs w:val="22"/>
        </w:rPr>
        <w:t>ing staff with valuable training opportunities</w:t>
      </w:r>
      <w:r w:rsidR="00177A58" w:rsidRPr="00BD0B0E">
        <w:rPr>
          <w:rFonts w:ascii="Arial" w:hAnsi="Arial" w:cs="Arial"/>
          <w:sz w:val="22"/>
          <w:szCs w:val="22"/>
        </w:rPr>
        <w:t xml:space="preserve"> and </w:t>
      </w:r>
      <w:r w:rsidR="00EC2D5F" w:rsidRPr="00BD0B0E">
        <w:rPr>
          <w:rFonts w:ascii="Arial" w:hAnsi="Arial" w:cs="Arial"/>
          <w:sz w:val="22"/>
          <w:szCs w:val="22"/>
        </w:rPr>
        <w:t>providing candid feedback to help staff improve their annual performance</w:t>
      </w:r>
      <w:r w:rsidR="00177A58" w:rsidRPr="00BD0B0E">
        <w:rPr>
          <w:rFonts w:ascii="Arial" w:hAnsi="Arial" w:cs="Arial"/>
          <w:sz w:val="22"/>
          <w:szCs w:val="22"/>
        </w:rPr>
        <w:t>.</w:t>
      </w:r>
    </w:p>
    <w:p w14:paraId="251A1F4E" w14:textId="77777777" w:rsidR="006721E4" w:rsidRPr="00BD0B0E" w:rsidRDefault="00DE2857" w:rsidP="000F7546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b/>
          <w:bCs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Prepared financial statements in accordance with GAAP that conformed to the monthly company budget process</w:t>
      </w:r>
      <w:r w:rsidR="003A4895" w:rsidRPr="00BD0B0E">
        <w:rPr>
          <w:rFonts w:ascii="Arial" w:hAnsi="Arial" w:cs="Arial"/>
          <w:sz w:val="22"/>
          <w:szCs w:val="22"/>
        </w:rPr>
        <w:t>.</w:t>
      </w:r>
    </w:p>
    <w:p w14:paraId="64CA0C01" w14:textId="77777777" w:rsidR="000F7546" w:rsidRDefault="00DE2857" w:rsidP="000F7546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b/>
          <w:bCs/>
          <w:sz w:val="22"/>
          <w:szCs w:val="22"/>
        </w:rPr>
      </w:pPr>
      <w:r w:rsidRPr="00BD0B0E">
        <w:rPr>
          <w:rFonts w:ascii="Arial" w:hAnsi="Arial" w:cs="Arial"/>
          <w:sz w:val="22"/>
          <w:szCs w:val="22"/>
          <w:lang w:bidi="ar-SA"/>
        </w:rPr>
        <w:t>Maintained company general ledger, monthly clos</w:t>
      </w:r>
      <w:r w:rsidR="00424857" w:rsidRPr="00BD0B0E">
        <w:rPr>
          <w:rFonts w:ascii="Arial" w:hAnsi="Arial" w:cs="Arial"/>
          <w:sz w:val="22"/>
          <w:szCs w:val="22"/>
          <w:lang w:bidi="ar-SA"/>
        </w:rPr>
        <w:t>ing</w:t>
      </w:r>
      <w:r w:rsidRPr="00BD0B0E">
        <w:rPr>
          <w:rFonts w:ascii="Arial" w:hAnsi="Arial" w:cs="Arial"/>
          <w:sz w:val="22"/>
          <w:szCs w:val="22"/>
          <w:lang w:bidi="ar-SA"/>
        </w:rPr>
        <w:t xml:space="preserve"> processes, and account reconciliations.</w:t>
      </w:r>
    </w:p>
    <w:p w14:paraId="0C317D46" w14:textId="01B3AB94" w:rsidR="006721E4" w:rsidRPr="000F7546" w:rsidRDefault="00DE2857" w:rsidP="000F7546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b/>
          <w:bCs/>
          <w:sz w:val="22"/>
          <w:szCs w:val="22"/>
        </w:rPr>
      </w:pPr>
      <w:r w:rsidRPr="000F7546">
        <w:rPr>
          <w:rFonts w:ascii="Arial" w:hAnsi="Arial" w:cs="Arial"/>
          <w:sz w:val="22"/>
          <w:szCs w:val="22"/>
        </w:rPr>
        <w:t>Developed and executed internal controls</w:t>
      </w:r>
      <w:r w:rsidR="00424857" w:rsidRPr="000F7546">
        <w:rPr>
          <w:rFonts w:ascii="Arial" w:hAnsi="Arial" w:cs="Arial"/>
          <w:sz w:val="22"/>
          <w:szCs w:val="22"/>
        </w:rPr>
        <w:t>, effectively</w:t>
      </w:r>
      <w:r w:rsidRPr="000F7546">
        <w:rPr>
          <w:rFonts w:ascii="Arial" w:hAnsi="Arial" w:cs="Arial"/>
          <w:sz w:val="22"/>
          <w:szCs w:val="22"/>
        </w:rPr>
        <w:t xml:space="preserve"> improv</w:t>
      </w:r>
      <w:r w:rsidR="00424857" w:rsidRPr="000F7546">
        <w:rPr>
          <w:rFonts w:ascii="Arial" w:hAnsi="Arial" w:cs="Arial"/>
          <w:sz w:val="22"/>
          <w:szCs w:val="22"/>
        </w:rPr>
        <w:t>ing</w:t>
      </w:r>
      <w:r w:rsidRPr="000F7546">
        <w:rPr>
          <w:rFonts w:ascii="Arial" w:hAnsi="Arial" w:cs="Arial"/>
          <w:sz w:val="22"/>
          <w:szCs w:val="22"/>
        </w:rPr>
        <w:t xml:space="preserve"> </w:t>
      </w:r>
      <w:r w:rsidR="001D393D" w:rsidRPr="000F7546">
        <w:rPr>
          <w:rFonts w:ascii="Arial" w:hAnsi="Arial" w:cs="Arial"/>
          <w:sz w:val="22"/>
          <w:szCs w:val="22"/>
        </w:rPr>
        <w:t>accuracy,</w:t>
      </w:r>
      <w:r w:rsidRPr="000F7546">
        <w:rPr>
          <w:rFonts w:ascii="Arial" w:hAnsi="Arial" w:cs="Arial"/>
          <w:sz w:val="22"/>
          <w:szCs w:val="22"/>
        </w:rPr>
        <w:t xml:space="preserve"> and reduc</w:t>
      </w:r>
      <w:r w:rsidR="00424857" w:rsidRPr="000F7546">
        <w:rPr>
          <w:rFonts w:ascii="Arial" w:hAnsi="Arial" w:cs="Arial"/>
          <w:sz w:val="22"/>
          <w:szCs w:val="22"/>
        </w:rPr>
        <w:t>ing</w:t>
      </w:r>
      <w:r w:rsidRPr="000F7546">
        <w:rPr>
          <w:rFonts w:ascii="Arial" w:hAnsi="Arial" w:cs="Arial"/>
          <w:sz w:val="22"/>
          <w:szCs w:val="22"/>
        </w:rPr>
        <w:t xml:space="preserve"> error.</w:t>
      </w:r>
    </w:p>
    <w:p w14:paraId="6C2E280E" w14:textId="1DEFBFBF" w:rsidR="00752F0A" w:rsidRPr="00BD0B0E" w:rsidRDefault="00177A58" w:rsidP="000F7546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Manage</w:t>
      </w:r>
      <w:r w:rsidR="007E5931" w:rsidRPr="00BD0B0E">
        <w:rPr>
          <w:rFonts w:ascii="Arial" w:hAnsi="Arial" w:cs="Arial"/>
          <w:sz w:val="22"/>
          <w:szCs w:val="22"/>
        </w:rPr>
        <w:t>d</w:t>
      </w:r>
      <w:r w:rsidR="00752F0A" w:rsidRPr="00BD0B0E">
        <w:rPr>
          <w:rFonts w:ascii="Arial" w:hAnsi="Arial" w:cs="Arial"/>
          <w:sz w:val="22"/>
          <w:szCs w:val="22"/>
        </w:rPr>
        <w:t xml:space="preserve"> and </w:t>
      </w:r>
      <w:r w:rsidRPr="00BD0B0E">
        <w:rPr>
          <w:rFonts w:ascii="Arial" w:hAnsi="Arial" w:cs="Arial"/>
          <w:sz w:val="22"/>
          <w:szCs w:val="22"/>
        </w:rPr>
        <w:t>over</w:t>
      </w:r>
      <w:r w:rsidR="007E5931" w:rsidRPr="00BD0B0E">
        <w:rPr>
          <w:rFonts w:ascii="Arial" w:hAnsi="Arial" w:cs="Arial"/>
          <w:sz w:val="22"/>
          <w:szCs w:val="22"/>
        </w:rPr>
        <w:t>saw</w:t>
      </w:r>
      <w:r w:rsidR="0090317F" w:rsidRPr="00BD0B0E">
        <w:rPr>
          <w:rFonts w:ascii="Arial" w:hAnsi="Arial" w:cs="Arial"/>
          <w:sz w:val="22"/>
          <w:szCs w:val="22"/>
        </w:rPr>
        <w:t xml:space="preserve"> the daily </w:t>
      </w:r>
      <w:r w:rsidR="007E5931" w:rsidRPr="00BD0B0E">
        <w:rPr>
          <w:rFonts w:ascii="Arial" w:hAnsi="Arial" w:cs="Arial"/>
          <w:sz w:val="22"/>
          <w:szCs w:val="22"/>
        </w:rPr>
        <w:t>functions</w:t>
      </w:r>
      <w:r w:rsidR="0090317F" w:rsidRPr="00BD0B0E">
        <w:rPr>
          <w:rFonts w:ascii="Arial" w:hAnsi="Arial" w:cs="Arial"/>
          <w:sz w:val="22"/>
          <w:szCs w:val="22"/>
        </w:rPr>
        <w:t xml:space="preserve">, </w:t>
      </w:r>
      <w:r w:rsidR="007E5931" w:rsidRPr="00BD0B0E">
        <w:rPr>
          <w:rFonts w:ascii="Arial" w:hAnsi="Arial" w:cs="Arial"/>
          <w:sz w:val="22"/>
          <w:szCs w:val="22"/>
        </w:rPr>
        <w:t>operations</w:t>
      </w:r>
      <w:r w:rsidR="0090317F" w:rsidRPr="00BD0B0E">
        <w:rPr>
          <w:rFonts w:ascii="Arial" w:hAnsi="Arial" w:cs="Arial"/>
          <w:sz w:val="22"/>
          <w:szCs w:val="22"/>
        </w:rPr>
        <w:t>, and activities of the department</w:t>
      </w:r>
      <w:r w:rsidR="003D2402" w:rsidRPr="00BD0B0E">
        <w:rPr>
          <w:rFonts w:ascii="Arial" w:hAnsi="Arial" w:cs="Arial"/>
          <w:sz w:val="22"/>
          <w:szCs w:val="22"/>
        </w:rPr>
        <w:t xml:space="preserve"> to include account tracking, payroll</w:t>
      </w:r>
      <w:r w:rsidR="00553B60" w:rsidRPr="00BD0B0E">
        <w:rPr>
          <w:rFonts w:ascii="Arial" w:hAnsi="Arial" w:cs="Arial"/>
          <w:sz w:val="22"/>
          <w:szCs w:val="22"/>
        </w:rPr>
        <w:t xml:space="preserve"> auditing</w:t>
      </w:r>
      <w:r w:rsidR="003D2402" w:rsidRPr="00BD0B0E">
        <w:rPr>
          <w:rFonts w:ascii="Arial" w:hAnsi="Arial" w:cs="Arial"/>
          <w:sz w:val="22"/>
          <w:szCs w:val="22"/>
        </w:rPr>
        <w:t>, wages allocation, and bank reconciliation.</w:t>
      </w:r>
    </w:p>
    <w:p w14:paraId="76F10C29" w14:textId="77777777" w:rsidR="009A2636" w:rsidRPr="00BD0B0E" w:rsidRDefault="0090317F" w:rsidP="000F754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Prepared, review</w:t>
      </w:r>
      <w:r w:rsidR="003D2402" w:rsidRPr="00BD0B0E">
        <w:rPr>
          <w:rFonts w:ascii="Arial" w:hAnsi="Arial" w:cs="Arial"/>
          <w:sz w:val="22"/>
          <w:szCs w:val="22"/>
        </w:rPr>
        <w:t>ed</w:t>
      </w:r>
      <w:r w:rsidR="00553B60" w:rsidRPr="00BD0B0E">
        <w:rPr>
          <w:rFonts w:ascii="Arial" w:hAnsi="Arial" w:cs="Arial"/>
          <w:sz w:val="22"/>
          <w:szCs w:val="22"/>
        </w:rPr>
        <w:t xml:space="preserve">, </w:t>
      </w:r>
      <w:r w:rsidRPr="00BD0B0E">
        <w:rPr>
          <w:rFonts w:ascii="Arial" w:hAnsi="Arial" w:cs="Arial"/>
          <w:sz w:val="22"/>
          <w:szCs w:val="22"/>
        </w:rPr>
        <w:t>and complete</w:t>
      </w:r>
      <w:r w:rsidR="00553B60" w:rsidRPr="00BD0B0E">
        <w:rPr>
          <w:rFonts w:ascii="Arial" w:hAnsi="Arial" w:cs="Arial"/>
          <w:sz w:val="22"/>
          <w:szCs w:val="22"/>
        </w:rPr>
        <w:t xml:space="preserve">d </w:t>
      </w:r>
      <w:r w:rsidRPr="00BD0B0E">
        <w:rPr>
          <w:rFonts w:ascii="Arial" w:hAnsi="Arial" w:cs="Arial"/>
          <w:sz w:val="22"/>
          <w:szCs w:val="22"/>
        </w:rPr>
        <w:t xml:space="preserve">daily cash transactions and </w:t>
      </w:r>
      <w:r w:rsidR="00553B60" w:rsidRPr="00BD0B0E">
        <w:rPr>
          <w:rFonts w:ascii="Arial" w:hAnsi="Arial" w:cs="Arial"/>
          <w:sz w:val="22"/>
          <w:szCs w:val="22"/>
        </w:rPr>
        <w:t>mandated c</w:t>
      </w:r>
      <w:r w:rsidRPr="00BD0B0E">
        <w:rPr>
          <w:rFonts w:ascii="Arial" w:hAnsi="Arial" w:cs="Arial"/>
          <w:sz w:val="22"/>
          <w:szCs w:val="22"/>
        </w:rPr>
        <w:t>ompany reports.</w:t>
      </w:r>
      <w:bookmarkStart w:id="0" w:name="_Hlk158284425"/>
    </w:p>
    <w:p w14:paraId="1A6C52FB" w14:textId="77777777" w:rsidR="004B16DA" w:rsidRDefault="00A6250E" w:rsidP="004B16DA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3C7C00">
        <w:rPr>
          <w:rFonts w:ascii="Arial" w:hAnsi="Arial" w:cs="Arial"/>
          <w:b/>
          <w:bCs/>
          <w:sz w:val="22"/>
          <w:szCs w:val="22"/>
        </w:rPr>
        <w:t>Key Achievements:</w:t>
      </w:r>
      <w:r w:rsidRPr="003C7C0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568A2" w:rsidRPr="003C7C00">
        <w:rPr>
          <w:rFonts w:ascii="Arial" w:hAnsi="Arial" w:cs="Arial"/>
          <w:sz w:val="22"/>
          <w:szCs w:val="22"/>
        </w:rPr>
        <w:t>Helped open two hotels in the state of Virginia</w:t>
      </w:r>
      <w:r w:rsidR="00830293" w:rsidRPr="003C7C00">
        <w:rPr>
          <w:rFonts w:ascii="Arial" w:hAnsi="Arial" w:cs="Arial"/>
          <w:sz w:val="22"/>
          <w:szCs w:val="22"/>
        </w:rPr>
        <w:t>,</w:t>
      </w:r>
      <w:r w:rsidR="00720198" w:rsidRPr="003C7C00">
        <w:rPr>
          <w:rFonts w:ascii="Arial" w:hAnsi="Arial" w:cs="Arial"/>
          <w:sz w:val="22"/>
          <w:szCs w:val="22"/>
        </w:rPr>
        <w:t xml:space="preserve"> leading the </w:t>
      </w:r>
      <w:r w:rsidR="001357F2" w:rsidRPr="003C7C00">
        <w:rPr>
          <w:rFonts w:ascii="Arial" w:hAnsi="Arial" w:cs="Arial"/>
          <w:sz w:val="22"/>
          <w:szCs w:val="22"/>
        </w:rPr>
        <w:t xml:space="preserve">implementation team </w:t>
      </w:r>
      <w:r w:rsidR="00481D58" w:rsidRPr="003C7C00">
        <w:rPr>
          <w:rFonts w:ascii="Arial" w:hAnsi="Arial" w:cs="Arial"/>
          <w:sz w:val="22"/>
          <w:szCs w:val="22"/>
        </w:rPr>
        <w:t>in</w:t>
      </w:r>
      <w:r w:rsidR="001357F2" w:rsidRPr="003C7C00">
        <w:rPr>
          <w:rFonts w:ascii="Arial" w:hAnsi="Arial" w:cs="Arial"/>
          <w:sz w:val="22"/>
          <w:szCs w:val="22"/>
        </w:rPr>
        <w:t xml:space="preserve"> map</w:t>
      </w:r>
      <w:r w:rsidR="00481D58" w:rsidRPr="003C7C00">
        <w:rPr>
          <w:rFonts w:ascii="Arial" w:hAnsi="Arial" w:cs="Arial"/>
          <w:sz w:val="22"/>
          <w:szCs w:val="22"/>
        </w:rPr>
        <w:t>ping</w:t>
      </w:r>
      <w:r w:rsidR="001357F2" w:rsidRPr="003C7C00">
        <w:rPr>
          <w:rFonts w:ascii="Arial" w:hAnsi="Arial" w:cs="Arial"/>
          <w:sz w:val="22"/>
          <w:szCs w:val="22"/>
        </w:rPr>
        <w:t xml:space="preserve"> </w:t>
      </w:r>
      <w:bookmarkEnd w:id="0"/>
      <w:r w:rsidR="003C7C00" w:rsidRPr="003C7C00">
        <w:rPr>
          <w:rFonts w:ascii="Arial" w:hAnsi="Arial" w:cs="Arial"/>
          <w:color w:val="000000"/>
          <w:sz w:val="22"/>
          <w:szCs w:val="22"/>
          <w:shd w:val="clear" w:color="auto" w:fill="FFFFFF"/>
        </w:rPr>
        <w:t>a new accounting software, resulting in a 20% increase in productivity and a 10% reduction in errors.</w:t>
      </w:r>
      <w:r w:rsidR="004B16DA" w:rsidRPr="004B16DA">
        <w:rPr>
          <w:rFonts w:ascii="Arial" w:hAnsi="Arial" w:cs="Arial"/>
          <w:b/>
          <w:sz w:val="22"/>
          <w:szCs w:val="22"/>
        </w:rPr>
        <w:t xml:space="preserve"> </w:t>
      </w:r>
    </w:p>
    <w:p w14:paraId="5A39D32F" w14:textId="77777777" w:rsidR="004B16DA" w:rsidRDefault="004B16DA" w:rsidP="004B16DA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4423A341" w14:textId="048163B6" w:rsidR="004B16DA" w:rsidRPr="004B16DA" w:rsidRDefault="004B16DA" w:rsidP="004B16D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D13AE">
        <w:rPr>
          <w:rFonts w:ascii="Arial" w:hAnsi="Arial" w:cs="Arial"/>
          <w:b/>
          <w:bCs/>
          <w:sz w:val="22"/>
          <w:szCs w:val="22"/>
        </w:rPr>
        <w:t>Assistant Controller</w:t>
      </w:r>
      <w:r w:rsidRPr="004B16DA">
        <w:rPr>
          <w:rFonts w:ascii="Arial" w:hAnsi="Arial" w:cs="Arial"/>
          <w:b/>
          <w:bCs/>
          <w:sz w:val="22"/>
          <w:szCs w:val="22"/>
        </w:rPr>
        <w:t xml:space="preserve"> - International Hotel, Washington, DC,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4B16DA">
        <w:rPr>
          <w:rFonts w:ascii="Arial" w:hAnsi="Arial" w:cs="Arial"/>
          <w:b/>
          <w:bCs/>
          <w:sz w:val="22"/>
          <w:szCs w:val="22"/>
        </w:rPr>
        <w:t>6/2016 – 12/2017</w:t>
      </w:r>
    </w:p>
    <w:p w14:paraId="502D2DBB" w14:textId="77777777" w:rsidR="004B16DA" w:rsidRPr="004B16DA" w:rsidRDefault="004B16DA" w:rsidP="004B16DA">
      <w:pPr>
        <w:pStyle w:val="ListParagraph"/>
        <w:spacing w:after="0"/>
        <w:ind w:left="360"/>
        <w:jc w:val="left"/>
        <w:rPr>
          <w:rFonts w:ascii="Arial" w:hAnsi="Arial" w:cs="Arial"/>
          <w:sz w:val="22"/>
          <w:szCs w:val="22"/>
        </w:rPr>
      </w:pPr>
    </w:p>
    <w:p w14:paraId="263ADE7D" w14:textId="77777777" w:rsidR="004B16DA" w:rsidRPr="004B16DA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 xml:space="preserve">Led a team of </w:t>
      </w:r>
      <w:r>
        <w:rPr>
          <w:rFonts w:ascii="Arial" w:hAnsi="Arial" w:cs="Arial"/>
          <w:sz w:val="22"/>
          <w:szCs w:val="22"/>
        </w:rPr>
        <w:t>3</w:t>
      </w:r>
      <w:r w:rsidRPr="00BD0B0E">
        <w:rPr>
          <w:rFonts w:ascii="Arial" w:hAnsi="Arial" w:cs="Arial"/>
          <w:sz w:val="22"/>
          <w:szCs w:val="22"/>
        </w:rPr>
        <w:t xml:space="preserve"> accountants, AR, AP, Payroll, offering invaluable mentorship and support. </w:t>
      </w:r>
    </w:p>
    <w:p w14:paraId="3B762E23" w14:textId="77777777" w:rsidR="004B16DA" w:rsidRPr="00BD0B0E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Prepared journal entries to accurately record financial transactions, ensuring compliance with accounting standards and regulations.</w:t>
      </w:r>
    </w:p>
    <w:p w14:paraId="3FD4CE8E" w14:textId="77777777" w:rsidR="004B16DA" w:rsidRPr="00BD0B0E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Managed and participated in the development and implementation of goals, objectives, policies, and priorities for the department; recommends within departmental policy, appropriate service, and staffing levels; recommends and administers policies and procedures.</w:t>
      </w:r>
    </w:p>
    <w:p w14:paraId="6204EF42" w14:textId="77777777" w:rsidR="004B16DA" w:rsidRPr="00BD0B0E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Utilized financial acumen to confirm wire transfers, examine vendor payments, review details for guest, city, and deposit ledgers, and validate proper payments.</w:t>
      </w:r>
    </w:p>
    <w:p w14:paraId="725B905D" w14:textId="77777777" w:rsidR="004B16DA" w:rsidRPr="00BD0B0E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Participated in the development, administration, and oversight of department budget.</w:t>
      </w:r>
    </w:p>
    <w:p w14:paraId="3DBE3460" w14:textId="77777777" w:rsidR="004B16DA" w:rsidRPr="00BD0B0E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Reviewed trial balances and identified/resolved any errors or irregularities.</w:t>
      </w:r>
    </w:p>
    <w:p w14:paraId="44EC12A1" w14:textId="77777777" w:rsidR="004B16DA" w:rsidRPr="00BD0B0E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4B16DA">
        <w:rPr>
          <w:rFonts w:ascii="Arial" w:hAnsi="Arial" w:cs="Arial"/>
          <w:sz w:val="22"/>
          <w:szCs w:val="22"/>
        </w:rPr>
        <w:t xml:space="preserve">Key Achievements: </w:t>
      </w:r>
      <w:r w:rsidRPr="00BD0B0E">
        <w:rPr>
          <w:rFonts w:ascii="Arial" w:hAnsi="Arial" w:cs="Arial"/>
          <w:sz w:val="22"/>
          <w:szCs w:val="22"/>
        </w:rPr>
        <w:t xml:space="preserve">Reduced payroll administration cost by 30% through successful negotiation of pricing and fees, while ensuring the continuation and enhancements of services. </w:t>
      </w:r>
    </w:p>
    <w:p w14:paraId="099AEDCC" w14:textId="77777777" w:rsidR="004B16DA" w:rsidRDefault="004B16DA" w:rsidP="004B16D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F937678" w14:textId="771F5F60" w:rsidR="004B16DA" w:rsidRPr="004B16DA" w:rsidRDefault="004B16DA" w:rsidP="004B16D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4B16DA">
        <w:rPr>
          <w:rFonts w:ascii="Arial" w:hAnsi="Arial" w:cs="Arial"/>
          <w:b/>
          <w:bCs/>
          <w:sz w:val="22"/>
          <w:szCs w:val="22"/>
        </w:rPr>
        <w:t xml:space="preserve">A/R Manager, Fairmont-The Plaza Hotel, New York, NY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4B16DA">
        <w:rPr>
          <w:rFonts w:ascii="Arial" w:hAnsi="Arial" w:cs="Arial"/>
          <w:b/>
          <w:bCs/>
          <w:sz w:val="22"/>
          <w:szCs w:val="22"/>
        </w:rPr>
        <w:t>10/ 2014 – 5/2016</w:t>
      </w:r>
      <w:bookmarkStart w:id="1" w:name="_Hlk58580675"/>
    </w:p>
    <w:p w14:paraId="6BE2C92F" w14:textId="77777777" w:rsidR="004B16DA" w:rsidRPr="004B16DA" w:rsidRDefault="004B16DA" w:rsidP="004B16D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734941D" w14:textId="77777777" w:rsidR="004B16DA" w:rsidRPr="004B16DA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 xml:space="preserve">Led a team of </w:t>
      </w:r>
      <w:r>
        <w:rPr>
          <w:rFonts w:ascii="Arial" w:hAnsi="Arial" w:cs="Arial"/>
          <w:sz w:val="22"/>
          <w:szCs w:val="22"/>
        </w:rPr>
        <w:t>3</w:t>
      </w:r>
      <w:r w:rsidRPr="00BD0B0E">
        <w:rPr>
          <w:rFonts w:ascii="Arial" w:hAnsi="Arial" w:cs="Arial"/>
          <w:sz w:val="22"/>
          <w:szCs w:val="22"/>
        </w:rPr>
        <w:t xml:space="preserve"> accountants: advocating for their career development.</w:t>
      </w:r>
    </w:p>
    <w:p w14:paraId="4722F10E" w14:textId="77777777" w:rsidR="004B16DA" w:rsidRPr="00BD0B0E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Reviewed and oversaw the process for credit applications by enrolling new members into the accounting system and creating membership accounts with system generated user IDs.</w:t>
      </w:r>
    </w:p>
    <w:bookmarkEnd w:id="1"/>
    <w:p w14:paraId="22867BBB" w14:textId="77777777" w:rsidR="004B16DA" w:rsidRPr="004B16DA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Managed the general ledger, the month-end closing process, and corporate reporting functions.</w:t>
      </w:r>
    </w:p>
    <w:p w14:paraId="1C458004" w14:textId="77777777" w:rsidR="004B16DA" w:rsidRPr="004B16DA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>Prepared journal entries to accurately record financial transactions, ensuring compliance with accounting standards and regulations.</w:t>
      </w:r>
    </w:p>
    <w:p w14:paraId="314CCD14" w14:textId="77777777" w:rsidR="004B16DA" w:rsidRPr="004B16DA" w:rsidRDefault="004B16DA" w:rsidP="004B16DA">
      <w:pPr>
        <w:pStyle w:val="ListParagraph"/>
        <w:numPr>
          <w:ilvl w:val="0"/>
          <w:numId w:val="19"/>
        </w:numPr>
        <w:spacing w:after="0"/>
        <w:ind w:left="360"/>
        <w:jc w:val="left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sz w:val="22"/>
          <w:szCs w:val="22"/>
        </w:rPr>
        <w:t xml:space="preserve">Conducted daily reviews of in-house accounts, expediting the collection process to 30 days.  </w:t>
      </w:r>
    </w:p>
    <w:p w14:paraId="464F1EB9" w14:textId="77777777" w:rsidR="004B16DA" w:rsidRDefault="004B16DA" w:rsidP="00C6357E">
      <w:pPr>
        <w:pStyle w:val="addbullet"/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41C9509F" w14:textId="17A171C5" w:rsidR="004D5D2A" w:rsidRPr="00410767" w:rsidRDefault="006021B3" w:rsidP="004B16DA">
      <w:pPr>
        <w:pStyle w:val="addbullet"/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410767">
        <w:rPr>
          <w:rFonts w:ascii="Arial" w:hAnsi="Arial" w:cs="Arial"/>
          <w:b/>
          <w:sz w:val="22"/>
          <w:szCs w:val="22"/>
        </w:rPr>
        <w:t>EDUCATION</w:t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  <w:r w:rsidR="00445499" w:rsidRPr="00410767">
        <w:rPr>
          <w:rFonts w:ascii="Arial" w:hAnsi="Arial" w:cs="Arial"/>
          <w:b/>
          <w:sz w:val="22"/>
          <w:szCs w:val="22"/>
        </w:rPr>
        <w:tab/>
      </w:r>
    </w:p>
    <w:p w14:paraId="0B409AEE" w14:textId="264A2BBC" w:rsidR="00BD0B0E" w:rsidRPr="00BD0B0E" w:rsidRDefault="00D318F7" w:rsidP="00C6357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D0B0E">
        <w:rPr>
          <w:rFonts w:ascii="Arial" w:hAnsi="Arial" w:cs="Arial"/>
          <w:b/>
          <w:sz w:val="22"/>
          <w:szCs w:val="22"/>
        </w:rPr>
        <w:t>Associate</w:t>
      </w:r>
      <w:r>
        <w:rPr>
          <w:rFonts w:ascii="Arial" w:hAnsi="Arial" w:cs="Arial"/>
          <w:b/>
          <w:sz w:val="22"/>
          <w:szCs w:val="22"/>
        </w:rPr>
        <w:t>’s degree in accounting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4D5D2A" w:rsidRPr="00BD0B0E">
        <w:rPr>
          <w:rFonts w:ascii="Arial" w:hAnsi="Arial" w:cs="Arial"/>
          <w:bCs/>
          <w:sz w:val="22"/>
          <w:szCs w:val="22"/>
        </w:rPr>
        <w:t>Brow</w:t>
      </w:r>
      <w:r w:rsidR="009330CF" w:rsidRPr="00BD0B0E">
        <w:rPr>
          <w:rFonts w:ascii="Arial" w:hAnsi="Arial" w:cs="Arial"/>
          <w:bCs/>
          <w:sz w:val="22"/>
          <w:szCs w:val="22"/>
        </w:rPr>
        <w:t>ard</w:t>
      </w:r>
      <w:r w:rsidR="004D5D2A" w:rsidRPr="00BD0B0E">
        <w:rPr>
          <w:rFonts w:ascii="Arial" w:hAnsi="Arial" w:cs="Arial"/>
          <w:bCs/>
          <w:sz w:val="22"/>
          <w:szCs w:val="22"/>
        </w:rPr>
        <w:t xml:space="preserve"> Com</w:t>
      </w:r>
      <w:r w:rsidR="00830293" w:rsidRPr="00BD0B0E">
        <w:rPr>
          <w:rFonts w:ascii="Arial" w:hAnsi="Arial" w:cs="Arial"/>
          <w:bCs/>
          <w:sz w:val="22"/>
          <w:szCs w:val="22"/>
        </w:rPr>
        <w:t>mun</w:t>
      </w:r>
      <w:r w:rsidR="004D5D2A" w:rsidRPr="00BD0B0E">
        <w:rPr>
          <w:rFonts w:ascii="Arial" w:hAnsi="Arial" w:cs="Arial"/>
          <w:bCs/>
          <w:sz w:val="22"/>
          <w:szCs w:val="22"/>
        </w:rPr>
        <w:t>ity College</w:t>
      </w:r>
      <w:r w:rsidR="00A1644C" w:rsidRPr="00BD0B0E">
        <w:rPr>
          <w:rFonts w:ascii="Arial" w:hAnsi="Arial" w:cs="Arial"/>
          <w:bCs/>
          <w:sz w:val="22"/>
          <w:szCs w:val="22"/>
        </w:rPr>
        <w:t>, Broward, F</w:t>
      </w:r>
      <w:r w:rsidR="00BD0B0E" w:rsidRPr="00BD0B0E">
        <w:rPr>
          <w:rFonts w:ascii="Arial" w:hAnsi="Arial" w:cs="Arial"/>
          <w:bCs/>
          <w:sz w:val="22"/>
          <w:szCs w:val="22"/>
        </w:rPr>
        <w:t>L</w:t>
      </w:r>
    </w:p>
    <w:p w14:paraId="62018A84" w14:textId="0E8A85FD" w:rsidR="00FF2291" w:rsidRPr="00D318F7" w:rsidRDefault="001D393D" w:rsidP="00D318F7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BD0B0E">
        <w:rPr>
          <w:rFonts w:ascii="Arial" w:hAnsi="Arial" w:cs="Arial"/>
          <w:b/>
          <w:sz w:val="22"/>
          <w:szCs w:val="22"/>
        </w:rPr>
        <w:t>Bachelor’s degree in graphic arts</w:t>
      </w:r>
      <w:r w:rsidR="00D318F7">
        <w:rPr>
          <w:rFonts w:ascii="Arial" w:hAnsi="Arial" w:cs="Arial"/>
          <w:b/>
          <w:sz w:val="22"/>
          <w:szCs w:val="22"/>
        </w:rPr>
        <w:t xml:space="preserve">: </w:t>
      </w:r>
      <w:r w:rsidR="002D02C4" w:rsidRPr="00BD0B0E">
        <w:rPr>
          <w:rFonts w:ascii="Arial" w:hAnsi="Arial" w:cs="Arial"/>
          <w:sz w:val="22"/>
          <w:szCs w:val="22"/>
        </w:rPr>
        <w:t>Colleague</w:t>
      </w:r>
      <w:r w:rsidR="00C67A5B" w:rsidRPr="00BD0B0E">
        <w:rPr>
          <w:rFonts w:ascii="Arial" w:hAnsi="Arial" w:cs="Arial"/>
          <w:sz w:val="22"/>
          <w:szCs w:val="22"/>
        </w:rPr>
        <w:t xml:space="preserve"> </w:t>
      </w:r>
      <w:r w:rsidR="002D02C4" w:rsidRPr="00BD0B0E">
        <w:rPr>
          <w:rFonts w:ascii="Arial" w:hAnsi="Arial" w:cs="Arial"/>
          <w:sz w:val="22"/>
          <w:szCs w:val="22"/>
        </w:rPr>
        <w:t>of Design</w:t>
      </w:r>
      <w:r w:rsidR="00C67A5B" w:rsidRPr="00BD0B0E">
        <w:rPr>
          <w:rFonts w:ascii="Arial" w:hAnsi="Arial" w:cs="Arial"/>
          <w:sz w:val="22"/>
          <w:szCs w:val="22"/>
        </w:rPr>
        <w:t>, Colombia</w:t>
      </w:r>
    </w:p>
    <w:sectPr w:rsidR="00FF2291" w:rsidRPr="00D318F7" w:rsidSect="001274AA">
      <w:headerReference w:type="default" r:id="rId9"/>
      <w:type w:val="continuous"/>
      <w:pgSz w:w="12240" w:h="15840" w:code="1"/>
      <w:pgMar w:top="540" w:right="1080" w:bottom="450" w:left="1080" w:header="1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940CD" w14:textId="77777777" w:rsidR="002767E8" w:rsidRDefault="002767E8">
      <w:pPr>
        <w:spacing w:after="0" w:line="240" w:lineRule="auto"/>
      </w:pPr>
      <w:r>
        <w:separator/>
      </w:r>
    </w:p>
  </w:endnote>
  <w:endnote w:type="continuationSeparator" w:id="0">
    <w:p w14:paraId="3ABD329A" w14:textId="77777777" w:rsidR="002767E8" w:rsidRDefault="0027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634AB" w14:textId="77777777" w:rsidR="002767E8" w:rsidRDefault="002767E8">
      <w:pPr>
        <w:spacing w:after="0" w:line="240" w:lineRule="auto"/>
      </w:pPr>
      <w:r>
        <w:separator/>
      </w:r>
    </w:p>
  </w:footnote>
  <w:footnote w:type="continuationSeparator" w:id="0">
    <w:p w14:paraId="6B8239E7" w14:textId="77777777" w:rsidR="002767E8" w:rsidRDefault="0027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4E7E1" w14:textId="1AA199E5" w:rsidR="004C3DDC" w:rsidRPr="008F095C" w:rsidRDefault="004C3DDC" w:rsidP="007F76CA">
    <w:pPr>
      <w:pBdr>
        <w:bottom w:val="single" w:sz="18" w:space="1" w:color="A6A6A6"/>
      </w:pBdr>
      <w:tabs>
        <w:tab w:val="left" w:pos="3969"/>
        <w:tab w:val="right" w:pos="10065"/>
      </w:tabs>
      <w:spacing w:after="120"/>
      <w:rPr>
        <w:rFonts w:ascii="Calibri" w:hAnsi="Calibr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B5E"/>
    <w:multiLevelType w:val="hybridMultilevel"/>
    <w:tmpl w:val="18D0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A7C"/>
    <w:multiLevelType w:val="hybridMultilevel"/>
    <w:tmpl w:val="048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337"/>
    <w:multiLevelType w:val="multilevel"/>
    <w:tmpl w:val="F4A8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593C"/>
    <w:multiLevelType w:val="hybridMultilevel"/>
    <w:tmpl w:val="59FC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0121"/>
    <w:multiLevelType w:val="hybridMultilevel"/>
    <w:tmpl w:val="098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A4F"/>
    <w:multiLevelType w:val="multilevel"/>
    <w:tmpl w:val="E5B4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04B2"/>
    <w:multiLevelType w:val="multilevel"/>
    <w:tmpl w:val="AC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4438A"/>
    <w:multiLevelType w:val="multilevel"/>
    <w:tmpl w:val="B0F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142CF"/>
    <w:multiLevelType w:val="hybridMultilevel"/>
    <w:tmpl w:val="6210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F26C6"/>
    <w:multiLevelType w:val="hybridMultilevel"/>
    <w:tmpl w:val="50C2901E"/>
    <w:lvl w:ilvl="0" w:tplc="3E2A48A8">
      <w:start w:val="1"/>
      <w:numFmt w:val="bullet"/>
      <w:pStyle w:val="KeyBulle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F7889"/>
    <w:multiLevelType w:val="hybridMultilevel"/>
    <w:tmpl w:val="EC8E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7A70"/>
    <w:multiLevelType w:val="multilevel"/>
    <w:tmpl w:val="FC5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43F4D"/>
    <w:multiLevelType w:val="multilevel"/>
    <w:tmpl w:val="68363E9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05778B"/>
    <w:multiLevelType w:val="hybridMultilevel"/>
    <w:tmpl w:val="BE5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10D32"/>
    <w:multiLevelType w:val="multilevel"/>
    <w:tmpl w:val="C7B0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F24A6"/>
    <w:multiLevelType w:val="multilevel"/>
    <w:tmpl w:val="39E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71CB7"/>
    <w:multiLevelType w:val="multilevel"/>
    <w:tmpl w:val="7FF0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63A2B"/>
    <w:multiLevelType w:val="hybridMultilevel"/>
    <w:tmpl w:val="E7D8FC2E"/>
    <w:lvl w:ilvl="0" w:tplc="0D54A6BA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40837"/>
    <w:multiLevelType w:val="hybridMultilevel"/>
    <w:tmpl w:val="D260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A78C1"/>
    <w:multiLevelType w:val="hybridMultilevel"/>
    <w:tmpl w:val="C31A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361B7"/>
    <w:multiLevelType w:val="multilevel"/>
    <w:tmpl w:val="E2E2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1CF2"/>
    <w:multiLevelType w:val="multilevel"/>
    <w:tmpl w:val="2FE83448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304598"/>
    <w:multiLevelType w:val="hybridMultilevel"/>
    <w:tmpl w:val="49C4421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68500380"/>
    <w:multiLevelType w:val="hybridMultilevel"/>
    <w:tmpl w:val="B268F378"/>
    <w:lvl w:ilvl="0" w:tplc="00003B6C">
      <w:start w:val="1"/>
      <w:numFmt w:val="bullet"/>
      <w:pStyle w:val="ad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B4D99"/>
    <w:multiLevelType w:val="multilevel"/>
    <w:tmpl w:val="7032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134F5"/>
    <w:multiLevelType w:val="hybridMultilevel"/>
    <w:tmpl w:val="CBCE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36AC7"/>
    <w:multiLevelType w:val="multilevel"/>
    <w:tmpl w:val="32F8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B3C83"/>
    <w:multiLevelType w:val="hybridMultilevel"/>
    <w:tmpl w:val="810A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31936">
    <w:abstractNumId w:val="17"/>
  </w:num>
  <w:num w:numId="2" w16cid:durableId="39865967">
    <w:abstractNumId w:val="23"/>
  </w:num>
  <w:num w:numId="3" w16cid:durableId="1265185249">
    <w:abstractNumId w:val="9"/>
  </w:num>
  <w:num w:numId="4" w16cid:durableId="1085371783">
    <w:abstractNumId w:val="27"/>
  </w:num>
  <w:num w:numId="5" w16cid:durableId="329259605">
    <w:abstractNumId w:val="22"/>
  </w:num>
  <w:num w:numId="6" w16cid:durableId="350641737">
    <w:abstractNumId w:val="1"/>
  </w:num>
  <w:num w:numId="7" w16cid:durableId="1106970949">
    <w:abstractNumId w:val="3"/>
  </w:num>
  <w:num w:numId="8" w16cid:durableId="1443186793">
    <w:abstractNumId w:val="16"/>
  </w:num>
  <w:num w:numId="9" w16cid:durableId="2006398755">
    <w:abstractNumId w:val="26"/>
  </w:num>
  <w:num w:numId="10" w16cid:durableId="1644315983">
    <w:abstractNumId w:val="18"/>
  </w:num>
  <w:num w:numId="11" w16cid:durableId="1134837706">
    <w:abstractNumId w:val="6"/>
  </w:num>
  <w:num w:numId="12" w16cid:durableId="2050761406">
    <w:abstractNumId w:val="15"/>
  </w:num>
  <w:num w:numId="13" w16cid:durableId="811827072">
    <w:abstractNumId w:val="7"/>
  </w:num>
  <w:num w:numId="14" w16cid:durableId="134957540">
    <w:abstractNumId w:val="11"/>
  </w:num>
  <w:num w:numId="15" w16cid:durableId="128673901">
    <w:abstractNumId w:val="12"/>
  </w:num>
  <w:num w:numId="16" w16cid:durableId="1101534836">
    <w:abstractNumId w:val="21"/>
  </w:num>
  <w:num w:numId="17" w16cid:durableId="726146961">
    <w:abstractNumId w:val="8"/>
  </w:num>
  <w:num w:numId="18" w16cid:durableId="2087994807">
    <w:abstractNumId w:val="13"/>
  </w:num>
  <w:num w:numId="19" w16cid:durableId="1302034583">
    <w:abstractNumId w:val="4"/>
  </w:num>
  <w:num w:numId="20" w16cid:durableId="2016762670">
    <w:abstractNumId w:val="10"/>
  </w:num>
  <w:num w:numId="21" w16cid:durableId="1387684550">
    <w:abstractNumId w:val="0"/>
  </w:num>
  <w:num w:numId="22" w16cid:durableId="873465222">
    <w:abstractNumId w:val="14"/>
  </w:num>
  <w:num w:numId="23" w16cid:durableId="341398926">
    <w:abstractNumId w:val="24"/>
  </w:num>
  <w:num w:numId="24" w16cid:durableId="837765647">
    <w:abstractNumId w:val="19"/>
  </w:num>
  <w:num w:numId="25" w16cid:durableId="65039029">
    <w:abstractNumId w:val="25"/>
  </w:num>
  <w:num w:numId="26" w16cid:durableId="248004701">
    <w:abstractNumId w:val="20"/>
  </w:num>
  <w:num w:numId="27" w16cid:durableId="1714428392">
    <w:abstractNumId w:val="5"/>
  </w:num>
  <w:num w:numId="28" w16cid:durableId="119796136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7A"/>
    <w:rsid w:val="00002EC3"/>
    <w:rsid w:val="0000363B"/>
    <w:rsid w:val="00003BA4"/>
    <w:rsid w:val="00003C97"/>
    <w:rsid w:val="000076F5"/>
    <w:rsid w:val="0001129E"/>
    <w:rsid w:val="0001255D"/>
    <w:rsid w:val="00012BCA"/>
    <w:rsid w:val="00014737"/>
    <w:rsid w:val="0001579C"/>
    <w:rsid w:val="00020A2B"/>
    <w:rsid w:val="00022E1F"/>
    <w:rsid w:val="00024360"/>
    <w:rsid w:val="00026BEA"/>
    <w:rsid w:val="00037CA0"/>
    <w:rsid w:val="000429DF"/>
    <w:rsid w:val="0004379F"/>
    <w:rsid w:val="00050B66"/>
    <w:rsid w:val="00061B59"/>
    <w:rsid w:val="00073C43"/>
    <w:rsid w:val="00076C2E"/>
    <w:rsid w:val="00082FC7"/>
    <w:rsid w:val="0008614C"/>
    <w:rsid w:val="000A546F"/>
    <w:rsid w:val="000A5668"/>
    <w:rsid w:val="000B1F8F"/>
    <w:rsid w:val="000D2680"/>
    <w:rsid w:val="000E2C24"/>
    <w:rsid w:val="000F01FA"/>
    <w:rsid w:val="000F0F90"/>
    <w:rsid w:val="000F3C2B"/>
    <w:rsid w:val="000F708D"/>
    <w:rsid w:val="000F7546"/>
    <w:rsid w:val="00105CEE"/>
    <w:rsid w:val="00107981"/>
    <w:rsid w:val="00114331"/>
    <w:rsid w:val="00116A3C"/>
    <w:rsid w:val="0012058D"/>
    <w:rsid w:val="001274AA"/>
    <w:rsid w:val="001357F2"/>
    <w:rsid w:val="00142B0C"/>
    <w:rsid w:val="00155C70"/>
    <w:rsid w:val="00156B7A"/>
    <w:rsid w:val="00157D1D"/>
    <w:rsid w:val="001610D0"/>
    <w:rsid w:val="00163B70"/>
    <w:rsid w:val="001653AE"/>
    <w:rsid w:val="001653D8"/>
    <w:rsid w:val="00171B12"/>
    <w:rsid w:val="00177A58"/>
    <w:rsid w:val="00194753"/>
    <w:rsid w:val="001A1F7E"/>
    <w:rsid w:val="001A2BA1"/>
    <w:rsid w:val="001C57C3"/>
    <w:rsid w:val="001C6C4C"/>
    <w:rsid w:val="001C719B"/>
    <w:rsid w:val="001D393D"/>
    <w:rsid w:val="001D5E2B"/>
    <w:rsid w:val="001E0AD1"/>
    <w:rsid w:val="001E7AFE"/>
    <w:rsid w:val="001E7D25"/>
    <w:rsid w:val="00202297"/>
    <w:rsid w:val="0020410F"/>
    <w:rsid w:val="00205615"/>
    <w:rsid w:val="00206CA9"/>
    <w:rsid w:val="00207E5F"/>
    <w:rsid w:val="00225849"/>
    <w:rsid w:val="00233478"/>
    <w:rsid w:val="002339D9"/>
    <w:rsid w:val="00234D2C"/>
    <w:rsid w:val="00237FB2"/>
    <w:rsid w:val="00243FAE"/>
    <w:rsid w:val="00244A29"/>
    <w:rsid w:val="00254AA7"/>
    <w:rsid w:val="00272337"/>
    <w:rsid w:val="002767E8"/>
    <w:rsid w:val="00280864"/>
    <w:rsid w:val="002836BA"/>
    <w:rsid w:val="002846C8"/>
    <w:rsid w:val="00286F3E"/>
    <w:rsid w:val="00290048"/>
    <w:rsid w:val="00290508"/>
    <w:rsid w:val="0029181A"/>
    <w:rsid w:val="00292512"/>
    <w:rsid w:val="002973AD"/>
    <w:rsid w:val="002A0F35"/>
    <w:rsid w:val="002A5B88"/>
    <w:rsid w:val="002B36DC"/>
    <w:rsid w:val="002B4707"/>
    <w:rsid w:val="002C5C7E"/>
    <w:rsid w:val="002C64A1"/>
    <w:rsid w:val="002D02C4"/>
    <w:rsid w:val="002D3726"/>
    <w:rsid w:val="002D4815"/>
    <w:rsid w:val="002F2A05"/>
    <w:rsid w:val="0030343A"/>
    <w:rsid w:val="003037A7"/>
    <w:rsid w:val="0032196D"/>
    <w:rsid w:val="00325339"/>
    <w:rsid w:val="00332522"/>
    <w:rsid w:val="003330C6"/>
    <w:rsid w:val="00342984"/>
    <w:rsid w:val="00347C28"/>
    <w:rsid w:val="00352ABF"/>
    <w:rsid w:val="0036099D"/>
    <w:rsid w:val="00371A33"/>
    <w:rsid w:val="00374A84"/>
    <w:rsid w:val="003752FE"/>
    <w:rsid w:val="00375760"/>
    <w:rsid w:val="00383F42"/>
    <w:rsid w:val="003862C6"/>
    <w:rsid w:val="003A35BE"/>
    <w:rsid w:val="003A3BF5"/>
    <w:rsid w:val="003A4895"/>
    <w:rsid w:val="003B1FCA"/>
    <w:rsid w:val="003B4CA9"/>
    <w:rsid w:val="003C3B56"/>
    <w:rsid w:val="003C3D5D"/>
    <w:rsid w:val="003C4556"/>
    <w:rsid w:val="003C6D33"/>
    <w:rsid w:val="003C7C00"/>
    <w:rsid w:val="003D2402"/>
    <w:rsid w:val="003D7F27"/>
    <w:rsid w:val="003E35C1"/>
    <w:rsid w:val="003E3C6E"/>
    <w:rsid w:val="003E6ACD"/>
    <w:rsid w:val="003E7D86"/>
    <w:rsid w:val="003F1423"/>
    <w:rsid w:val="003F1977"/>
    <w:rsid w:val="00410767"/>
    <w:rsid w:val="004125E1"/>
    <w:rsid w:val="00424857"/>
    <w:rsid w:val="004327BD"/>
    <w:rsid w:val="00437BA4"/>
    <w:rsid w:val="00445499"/>
    <w:rsid w:val="00445FAE"/>
    <w:rsid w:val="00446CF4"/>
    <w:rsid w:val="00456AEC"/>
    <w:rsid w:val="00457A93"/>
    <w:rsid w:val="00462842"/>
    <w:rsid w:val="00475D40"/>
    <w:rsid w:val="00481D58"/>
    <w:rsid w:val="00485C91"/>
    <w:rsid w:val="00495A38"/>
    <w:rsid w:val="004B0471"/>
    <w:rsid w:val="004B16DA"/>
    <w:rsid w:val="004B3EBB"/>
    <w:rsid w:val="004B40F9"/>
    <w:rsid w:val="004C1E48"/>
    <w:rsid w:val="004C3DDC"/>
    <w:rsid w:val="004D0F79"/>
    <w:rsid w:val="004D1386"/>
    <w:rsid w:val="004D5D2A"/>
    <w:rsid w:val="004E0696"/>
    <w:rsid w:val="004E4BEB"/>
    <w:rsid w:val="004E5D98"/>
    <w:rsid w:val="004F2A4D"/>
    <w:rsid w:val="00506019"/>
    <w:rsid w:val="00511BE7"/>
    <w:rsid w:val="00520D21"/>
    <w:rsid w:val="0052131F"/>
    <w:rsid w:val="00522EAB"/>
    <w:rsid w:val="00527915"/>
    <w:rsid w:val="00530E2E"/>
    <w:rsid w:val="005440F5"/>
    <w:rsid w:val="00545EED"/>
    <w:rsid w:val="005477A5"/>
    <w:rsid w:val="00551819"/>
    <w:rsid w:val="00553B60"/>
    <w:rsid w:val="00556356"/>
    <w:rsid w:val="005568A2"/>
    <w:rsid w:val="0056108A"/>
    <w:rsid w:val="005750B9"/>
    <w:rsid w:val="00575FCD"/>
    <w:rsid w:val="00577E33"/>
    <w:rsid w:val="00590AD4"/>
    <w:rsid w:val="00597228"/>
    <w:rsid w:val="005A56E7"/>
    <w:rsid w:val="005B2292"/>
    <w:rsid w:val="005B272B"/>
    <w:rsid w:val="005C1F44"/>
    <w:rsid w:val="005C2374"/>
    <w:rsid w:val="005D1E13"/>
    <w:rsid w:val="005E56EA"/>
    <w:rsid w:val="005E6D16"/>
    <w:rsid w:val="005F4BF5"/>
    <w:rsid w:val="005F724B"/>
    <w:rsid w:val="006021B3"/>
    <w:rsid w:val="00604DA5"/>
    <w:rsid w:val="0060738E"/>
    <w:rsid w:val="00615431"/>
    <w:rsid w:val="00624082"/>
    <w:rsid w:val="006440B4"/>
    <w:rsid w:val="00644B6F"/>
    <w:rsid w:val="0064755D"/>
    <w:rsid w:val="00650ACA"/>
    <w:rsid w:val="006517AA"/>
    <w:rsid w:val="006531D0"/>
    <w:rsid w:val="00660D07"/>
    <w:rsid w:val="00667082"/>
    <w:rsid w:val="006721E4"/>
    <w:rsid w:val="00672A87"/>
    <w:rsid w:val="00680AAD"/>
    <w:rsid w:val="00687CD4"/>
    <w:rsid w:val="006A367E"/>
    <w:rsid w:val="006A4030"/>
    <w:rsid w:val="006A6904"/>
    <w:rsid w:val="006B17F3"/>
    <w:rsid w:val="006B2D4F"/>
    <w:rsid w:val="006B33BF"/>
    <w:rsid w:val="006C0786"/>
    <w:rsid w:val="006C307A"/>
    <w:rsid w:val="006C4307"/>
    <w:rsid w:val="006C68C8"/>
    <w:rsid w:val="006D250D"/>
    <w:rsid w:val="006D2E54"/>
    <w:rsid w:val="006D7D2F"/>
    <w:rsid w:val="006F111E"/>
    <w:rsid w:val="006F2462"/>
    <w:rsid w:val="006F4A99"/>
    <w:rsid w:val="0071763D"/>
    <w:rsid w:val="00720198"/>
    <w:rsid w:val="00722287"/>
    <w:rsid w:val="00727F6B"/>
    <w:rsid w:val="00740532"/>
    <w:rsid w:val="00742D7C"/>
    <w:rsid w:val="00752F0A"/>
    <w:rsid w:val="00760988"/>
    <w:rsid w:val="0076174A"/>
    <w:rsid w:val="00766184"/>
    <w:rsid w:val="0077044E"/>
    <w:rsid w:val="00776063"/>
    <w:rsid w:val="0077690A"/>
    <w:rsid w:val="00785670"/>
    <w:rsid w:val="007857E8"/>
    <w:rsid w:val="007865DD"/>
    <w:rsid w:val="00792725"/>
    <w:rsid w:val="00795065"/>
    <w:rsid w:val="00796C70"/>
    <w:rsid w:val="00796F89"/>
    <w:rsid w:val="00797F4D"/>
    <w:rsid w:val="007A0591"/>
    <w:rsid w:val="007A5449"/>
    <w:rsid w:val="007B23AB"/>
    <w:rsid w:val="007B3733"/>
    <w:rsid w:val="007B424A"/>
    <w:rsid w:val="007B5133"/>
    <w:rsid w:val="007B63D8"/>
    <w:rsid w:val="007B6C5E"/>
    <w:rsid w:val="007C5A67"/>
    <w:rsid w:val="007C5F41"/>
    <w:rsid w:val="007D6D5A"/>
    <w:rsid w:val="007E046D"/>
    <w:rsid w:val="007E0750"/>
    <w:rsid w:val="007E099B"/>
    <w:rsid w:val="007E1EF5"/>
    <w:rsid w:val="007E5931"/>
    <w:rsid w:val="007F37FC"/>
    <w:rsid w:val="007F4A92"/>
    <w:rsid w:val="007F76CA"/>
    <w:rsid w:val="008029BF"/>
    <w:rsid w:val="00806498"/>
    <w:rsid w:val="008067F5"/>
    <w:rsid w:val="00815A12"/>
    <w:rsid w:val="00830293"/>
    <w:rsid w:val="008309C3"/>
    <w:rsid w:val="00830B3C"/>
    <w:rsid w:val="008336B3"/>
    <w:rsid w:val="00845E03"/>
    <w:rsid w:val="008548B8"/>
    <w:rsid w:val="00854D96"/>
    <w:rsid w:val="00863130"/>
    <w:rsid w:val="00865FB4"/>
    <w:rsid w:val="00867D3D"/>
    <w:rsid w:val="00872326"/>
    <w:rsid w:val="008741D8"/>
    <w:rsid w:val="008761E9"/>
    <w:rsid w:val="00877412"/>
    <w:rsid w:val="00882F8A"/>
    <w:rsid w:val="00885FBA"/>
    <w:rsid w:val="00893CF4"/>
    <w:rsid w:val="008952FD"/>
    <w:rsid w:val="008A2D3D"/>
    <w:rsid w:val="008A72DE"/>
    <w:rsid w:val="008B22F1"/>
    <w:rsid w:val="008B4CB3"/>
    <w:rsid w:val="008D213C"/>
    <w:rsid w:val="008D6008"/>
    <w:rsid w:val="008E41FB"/>
    <w:rsid w:val="008E7718"/>
    <w:rsid w:val="008F3551"/>
    <w:rsid w:val="008F5277"/>
    <w:rsid w:val="00903052"/>
    <w:rsid w:val="0090317F"/>
    <w:rsid w:val="009065C8"/>
    <w:rsid w:val="00920B14"/>
    <w:rsid w:val="00922CAB"/>
    <w:rsid w:val="0092543F"/>
    <w:rsid w:val="00927481"/>
    <w:rsid w:val="009330CF"/>
    <w:rsid w:val="009334BE"/>
    <w:rsid w:val="00942146"/>
    <w:rsid w:val="0094220F"/>
    <w:rsid w:val="00943BB0"/>
    <w:rsid w:val="0094576B"/>
    <w:rsid w:val="009546DD"/>
    <w:rsid w:val="009610C3"/>
    <w:rsid w:val="00962193"/>
    <w:rsid w:val="009669FC"/>
    <w:rsid w:val="0097091E"/>
    <w:rsid w:val="009711EA"/>
    <w:rsid w:val="009769BC"/>
    <w:rsid w:val="00982DDD"/>
    <w:rsid w:val="00993CD6"/>
    <w:rsid w:val="009A0FFD"/>
    <w:rsid w:val="009A2636"/>
    <w:rsid w:val="009B327B"/>
    <w:rsid w:val="009B6CED"/>
    <w:rsid w:val="009C1678"/>
    <w:rsid w:val="009D6F8F"/>
    <w:rsid w:val="009E17EB"/>
    <w:rsid w:val="009E6DFE"/>
    <w:rsid w:val="009F65F9"/>
    <w:rsid w:val="00A009D9"/>
    <w:rsid w:val="00A01BC9"/>
    <w:rsid w:val="00A11510"/>
    <w:rsid w:val="00A13D0D"/>
    <w:rsid w:val="00A14D10"/>
    <w:rsid w:val="00A15502"/>
    <w:rsid w:val="00A1644C"/>
    <w:rsid w:val="00A179A7"/>
    <w:rsid w:val="00A17FAB"/>
    <w:rsid w:val="00A26B5F"/>
    <w:rsid w:val="00A3451E"/>
    <w:rsid w:val="00A348EE"/>
    <w:rsid w:val="00A35BE0"/>
    <w:rsid w:val="00A40EB4"/>
    <w:rsid w:val="00A414E9"/>
    <w:rsid w:val="00A44A28"/>
    <w:rsid w:val="00A45101"/>
    <w:rsid w:val="00A47C5B"/>
    <w:rsid w:val="00A51966"/>
    <w:rsid w:val="00A51E96"/>
    <w:rsid w:val="00A563A5"/>
    <w:rsid w:val="00A6250E"/>
    <w:rsid w:val="00A63A56"/>
    <w:rsid w:val="00A677EA"/>
    <w:rsid w:val="00A715F4"/>
    <w:rsid w:val="00A7297F"/>
    <w:rsid w:val="00A947A3"/>
    <w:rsid w:val="00A9784F"/>
    <w:rsid w:val="00AA3BDC"/>
    <w:rsid w:val="00AB1C7A"/>
    <w:rsid w:val="00AB2DC6"/>
    <w:rsid w:val="00AB6999"/>
    <w:rsid w:val="00AC78F0"/>
    <w:rsid w:val="00AD3A01"/>
    <w:rsid w:val="00AD49CF"/>
    <w:rsid w:val="00AD5786"/>
    <w:rsid w:val="00AE0FC9"/>
    <w:rsid w:val="00AF727B"/>
    <w:rsid w:val="00B00E8E"/>
    <w:rsid w:val="00B04EFA"/>
    <w:rsid w:val="00B073FC"/>
    <w:rsid w:val="00B11505"/>
    <w:rsid w:val="00B13E60"/>
    <w:rsid w:val="00B20F27"/>
    <w:rsid w:val="00B21937"/>
    <w:rsid w:val="00B33805"/>
    <w:rsid w:val="00B34006"/>
    <w:rsid w:val="00B346B5"/>
    <w:rsid w:val="00B34FA0"/>
    <w:rsid w:val="00B52615"/>
    <w:rsid w:val="00B57EB5"/>
    <w:rsid w:val="00B66D63"/>
    <w:rsid w:val="00B85C83"/>
    <w:rsid w:val="00B85CDF"/>
    <w:rsid w:val="00B914EB"/>
    <w:rsid w:val="00B932E3"/>
    <w:rsid w:val="00BA1071"/>
    <w:rsid w:val="00BB5BC9"/>
    <w:rsid w:val="00BB6E36"/>
    <w:rsid w:val="00BC0763"/>
    <w:rsid w:val="00BC2FB4"/>
    <w:rsid w:val="00BC7F5A"/>
    <w:rsid w:val="00BD0B0E"/>
    <w:rsid w:val="00BD1A8F"/>
    <w:rsid w:val="00BD3D52"/>
    <w:rsid w:val="00BF2932"/>
    <w:rsid w:val="00BF472B"/>
    <w:rsid w:val="00BF4C41"/>
    <w:rsid w:val="00C024B3"/>
    <w:rsid w:val="00C04F98"/>
    <w:rsid w:val="00C0623E"/>
    <w:rsid w:val="00C11204"/>
    <w:rsid w:val="00C15C71"/>
    <w:rsid w:val="00C15E34"/>
    <w:rsid w:val="00C218A1"/>
    <w:rsid w:val="00C26D34"/>
    <w:rsid w:val="00C277F4"/>
    <w:rsid w:val="00C301FD"/>
    <w:rsid w:val="00C33387"/>
    <w:rsid w:val="00C37A9C"/>
    <w:rsid w:val="00C52728"/>
    <w:rsid w:val="00C5419D"/>
    <w:rsid w:val="00C6357E"/>
    <w:rsid w:val="00C67A5B"/>
    <w:rsid w:val="00C71849"/>
    <w:rsid w:val="00C7527C"/>
    <w:rsid w:val="00C75E82"/>
    <w:rsid w:val="00C80BBE"/>
    <w:rsid w:val="00C921B1"/>
    <w:rsid w:val="00C93A68"/>
    <w:rsid w:val="00C97E4E"/>
    <w:rsid w:val="00CA09B4"/>
    <w:rsid w:val="00CA1531"/>
    <w:rsid w:val="00CA77A0"/>
    <w:rsid w:val="00CB2F1C"/>
    <w:rsid w:val="00CB3080"/>
    <w:rsid w:val="00CB622C"/>
    <w:rsid w:val="00CC0252"/>
    <w:rsid w:val="00CC31E5"/>
    <w:rsid w:val="00CC42EA"/>
    <w:rsid w:val="00CC77F2"/>
    <w:rsid w:val="00CD0157"/>
    <w:rsid w:val="00CD1ADA"/>
    <w:rsid w:val="00CD66AD"/>
    <w:rsid w:val="00CD7455"/>
    <w:rsid w:val="00CE3EF1"/>
    <w:rsid w:val="00CF3AF3"/>
    <w:rsid w:val="00CF3F99"/>
    <w:rsid w:val="00D025ED"/>
    <w:rsid w:val="00D036BC"/>
    <w:rsid w:val="00D12B5E"/>
    <w:rsid w:val="00D17FA0"/>
    <w:rsid w:val="00D213EE"/>
    <w:rsid w:val="00D23646"/>
    <w:rsid w:val="00D318F7"/>
    <w:rsid w:val="00D401F1"/>
    <w:rsid w:val="00D41A81"/>
    <w:rsid w:val="00D54166"/>
    <w:rsid w:val="00D55DA6"/>
    <w:rsid w:val="00D60E19"/>
    <w:rsid w:val="00D61D14"/>
    <w:rsid w:val="00D63612"/>
    <w:rsid w:val="00D64063"/>
    <w:rsid w:val="00D66AF2"/>
    <w:rsid w:val="00D70106"/>
    <w:rsid w:val="00D761EF"/>
    <w:rsid w:val="00D8090E"/>
    <w:rsid w:val="00D92ABC"/>
    <w:rsid w:val="00DA01C0"/>
    <w:rsid w:val="00DB21DA"/>
    <w:rsid w:val="00DB560A"/>
    <w:rsid w:val="00DB67FA"/>
    <w:rsid w:val="00DC669A"/>
    <w:rsid w:val="00DD13AE"/>
    <w:rsid w:val="00DE2857"/>
    <w:rsid w:val="00DE4836"/>
    <w:rsid w:val="00DE7CC8"/>
    <w:rsid w:val="00E0011D"/>
    <w:rsid w:val="00E0016D"/>
    <w:rsid w:val="00E01B94"/>
    <w:rsid w:val="00E0226E"/>
    <w:rsid w:val="00E03E5D"/>
    <w:rsid w:val="00E04ABA"/>
    <w:rsid w:val="00E23EB0"/>
    <w:rsid w:val="00E25ECC"/>
    <w:rsid w:val="00E376CA"/>
    <w:rsid w:val="00E40F4C"/>
    <w:rsid w:val="00E53DF3"/>
    <w:rsid w:val="00E807BB"/>
    <w:rsid w:val="00E84DF2"/>
    <w:rsid w:val="00E915D6"/>
    <w:rsid w:val="00E978F6"/>
    <w:rsid w:val="00EA2FA7"/>
    <w:rsid w:val="00EA35CE"/>
    <w:rsid w:val="00EA6548"/>
    <w:rsid w:val="00EA7268"/>
    <w:rsid w:val="00EB004D"/>
    <w:rsid w:val="00EB2BDA"/>
    <w:rsid w:val="00EC2D5F"/>
    <w:rsid w:val="00EC58A8"/>
    <w:rsid w:val="00ED5C3D"/>
    <w:rsid w:val="00EE6687"/>
    <w:rsid w:val="00EE6DF1"/>
    <w:rsid w:val="00EF1512"/>
    <w:rsid w:val="00EF417F"/>
    <w:rsid w:val="00F06B06"/>
    <w:rsid w:val="00F1155D"/>
    <w:rsid w:val="00F242A3"/>
    <w:rsid w:val="00F404DA"/>
    <w:rsid w:val="00F52F04"/>
    <w:rsid w:val="00F578F6"/>
    <w:rsid w:val="00F60BE1"/>
    <w:rsid w:val="00F62225"/>
    <w:rsid w:val="00F63624"/>
    <w:rsid w:val="00F66ACD"/>
    <w:rsid w:val="00F71001"/>
    <w:rsid w:val="00F73115"/>
    <w:rsid w:val="00F75E6F"/>
    <w:rsid w:val="00F80415"/>
    <w:rsid w:val="00F80B35"/>
    <w:rsid w:val="00F83F13"/>
    <w:rsid w:val="00F939C4"/>
    <w:rsid w:val="00F95947"/>
    <w:rsid w:val="00F96CFC"/>
    <w:rsid w:val="00FA237F"/>
    <w:rsid w:val="00FA4C6A"/>
    <w:rsid w:val="00FB177B"/>
    <w:rsid w:val="00FB299D"/>
    <w:rsid w:val="00FB4657"/>
    <w:rsid w:val="00FB4804"/>
    <w:rsid w:val="00FB5FA4"/>
    <w:rsid w:val="00FB6313"/>
    <w:rsid w:val="00FC527D"/>
    <w:rsid w:val="00FC529F"/>
    <w:rsid w:val="00FC75FA"/>
    <w:rsid w:val="00FD0A7C"/>
    <w:rsid w:val="00FD7BD9"/>
    <w:rsid w:val="00FE3952"/>
    <w:rsid w:val="00FE64A6"/>
    <w:rsid w:val="00FF0861"/>
    <w:rsid w:val="00FF0C3F"/>
    <w:rsid w:val="00FF0CF0"/>
    <w:rsid w:val="00FF1AB9"/>
    <w:rsid w:val="00FF2291"/>
    <w:rsid w:val="00FF55A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4B98C"/>
  <w15:docId w15:val="{01EA6931-384B-4AF0-854C-AA83323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2FC7"/>
    <w:pPr>
      <w:spacing w:after="200" w:line="276" w:lineRule="auto"/>
      <w:jc w:val="both"/>
    </w:pPr>
    <w:rPr>
      <w:rFonts w:ascii="Cambria" w:eastAsia="Times New Roman" w:hAnsi="Cambria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A15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AB1C7A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rsid w:val="00AB1C7A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0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B1C7A"/>
    <w:rPr>
      <w:rFonts w:ascii="Cambria" w:eastAsia="Times New Roman" w:hAnsi="Cambria" w:cs="Times New Roman"/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AB1C7A"/>
    <w:rPr>
      <w:rFonts w:ascii="Cambria" w:eastAsia="Times New Roman" w:hAnsi="Cambria" w:cs="Times New Roman"/>
      <w:smallCaps/>
      <w:spacing w:val="5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rsid w:val="00AB1C7A"/>
    <w:pPr>
      <w:ind w:left="720"/>
      <w:contextualSpacing/>
    </w:pPr>
  </w:style>
  <w:style w:type="character" w:customStyle="1" w:styleId="IntenseReference1">
    <w:name w:val="Intense Reference1"/>
    <w:uiPriority w:val="32"/>
    <w:rsid w:val="00AB1C7A"/>
    <w:rPr>
      <w:b/>
      <w:bCs/>
      <w:smallCaps/>
      <w:spacing w:val="5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1C7A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AB1C7A"/>
    <w:rPr>
      <w:rFonts w:ascii="Times New Roman" w:eastAsia="Cambria" w:hAnsi="Times New Roman" w:cs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C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C7A"/>
    <w:rPr>
      <w:rFonts w:ascii="Cambria" w:eastAsia="Times New Roman" w:hAnsi="Cambria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C7A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LeftHdg12After">
    <w:name w:val="Left_Hdg_12_After"/>
    <w:basedOn w:val="Normal"/>
    <w:rsid w:val="0077044E"/>
    <w:pPr>
      <w:tabs>
        <w:tab w:val="right" w:pos="9360"/>
      </w:tabs>
      <w:spacing w:after="180" w:line="240" w:lineRule="auto"/>
      <w:ind w:left="1440" w:hanging="1440"/>
      <w:jc w:val="left"/>
    </w:pPr>
    <w:rPr>
      <w:rFonts w:ascii="Times New Roman" w:hAnsi="Times New Roman"/>
      <w:lang w:bidi="ar-SA"/>
    </w:rPr>
  </w:style>
  <w:style w:type="paragraph" w:customStyle="1" w:styleId="10Indent12After">
    <w:name w:val="10_Indent_12_After"/>
    <w:basedOn w:val="Normal"/>
    <w:rsid w:val="0077044E"/>
    <w:pPr>
      <w:tabs>
        <w:tab w:val="right" w:pos="9360"/>
      </w:tabs>
      <w:spacing w:after="180" w:line="240" w:lineRule="auto"/>
      <w:ind w:left="1440"/>
      <w:jc w:val="left"/>
    </w:pPr>
    <w:rPr>
      <w:rFonts w:ascii="Times New Roman" w:hAnsi="Times New Roman"/>
      <w:lang w:bidi="ar-SA"/>
    </w:rPr>
  </w:style>
  <w:style w:type="paragraph" w:customStyle="1" w:styleId="LeftHdg0After">
    <w:name w:val="Left_Hdg_0_After"/>
    <w:basedOn w:val="LeftHdg12After"/>
    <w:rsid w:val="0077044E"/>
    <w:pPr>
      <w:spacing w:after="0"/>
    </w:pPr>
    <w:rPr>
      <w:b/>
    </w:rPr>
  </w:style>
  <w:style w:type="table" w:styleId="TableGrid">
    <w:name w:val="Table Grid"/>
    <w:basedOn w:val="TableNormal"/>
    <w:uiPriority w:val="39"/>
    <w:rsid w:val="00FB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6313"/>
    <w:rPr>
      <w:color w:val="0000FF"/>
      <w:u w:val="single"/>
    </w:rPr>
  </w:style>
  <w:style w:type="paragraph" w:customStyle="1" w:styleId="url">
    <w:name w:val="url"/>
    <w:basedOn w:val="Normal"/>
    <w:rsid w:val="00FB631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2436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024360"/>
    <w:rPr>
      <w:rFonts w:ascii="Calibri Light" w:eastAsia="Times New Roman" w:hAnsi="Calibri Light" w:cs="Times New Roman"/>
      <w:i/>
      <w:iCs/>
      <w:color w:val="272727"/>
      <w:sz w:val="21"/>
      <w:szCs w:val="21"/>
      <w:lang w:bidi="en-US"/>
    </w:rPr>
  </w:style>
  <w:style w:type="paragraph" w:customStyle="1" w:styleId="RMBodyCopy">
    <w:name w:val="RM Body Copy"/>
    <w:rsid w:val="00024360"/>
    <w:pPr>
      <w:spacing w:line="260" w:lineRule="exact"/>
    </w:pPr>
    <w:rPr>
      <w:rFonts w:ascii="Verdana" w:eastAsia="Times New Roman" w:hAnsi="Verdana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E7D25"/>
    <w:pPr>
      <w:ind w:left="720"/>
      <w:contextualSpacing/>
    </w:pPr>
  </w:style>
  <w:style w:type="paragraph" w:customStyle="1" w:styleId="BlueHeader-Resume">
    <w:name w:val="Blue Header - Resume"/>
    <w:basedOn w:val="Normal"/>
    <w:link w:val="BlueHeader-ResumeChar"/>
    <w:rsid w:val="009711EA"/>
    <w:pPr>
      <w:pBdr>
        <w:top w:val="single" w:sz="8" w:space="1" w:color="A6A6A6"/>
        <w:left w:val="single" w:sz="8" w:space="4" w:color="A6A6A6"/>
        <w:bottom w:val="single" w:sz="8" w:space="1" w:color="A6A6A6"/>
        <w:right w:val="single" w:sz="8" w:space="4" w:color="A6A6A6"/>
      </w:pBdr>
      <w:shd w:val="solid" w:color="001132" w:fill="auto"/>
      <w:tabs>
        <w:tab w:val="center" w:pos="5040"/>
        <w:tab w:val="right" w:pos="10080"/>
      </w:tabs>
      <w:spacing w:after="0" w:line="240" w:lineRule="auto"/>
      <w:jc w:val="center"/>
    </w:pPr>
    <w:rPr>
      <w:rFonts w:ascii="Calibri" w:hAnsi="Calibri" w:cs="Arial"/>
      <w:b/>
      <w:bCs/>
      <w:smallCaps/>
      <w:color w:val="FFFFFF"/>
      <w:sz w:val="28"/>
    </w:rPr>
  </w:style>
  <w:style w:type="paragraph" w:customStyle="1" w:styleId="BlueResumeTitleHeading">
    <w:name w:val="Blue Resume Title Heading"/>
    <w:basedOn w:val="BlueHeader-Resume"/>
    <w:link w:val="BlueResumeTitleHeadingChar"/>
    <w:rsid w:val="00163B70"/>
    <w:pPr>
      <w:shd w:val="solid" w:color="D9D9D9" w:fill="auto"/>
      <w:tabs>
        <w:tab w:val="left" w:pos="8820"/>
      </w:tabs>
    </w:pPr>
    <w:rPr>
      <w:color w:val="1F3864"/>
    </w:rPr>
  </w:style>
  <w:style w:type="character" w:customStyle="1" w:styleId="BlueHeader-ResumeChar">
    <w:name w:val="Blue Header - Resume Char"/>
    <w:link w:val="BlueHeader-Resume"/>
    <w:rsid w:val="009711EA"/>
    <w:rPr>
      <w:rFonts w:eastAsia="Times New Roman" w:cs="Arial"/>
      <w:b/>
      <w:bCs/>
      <w:smallCaps/>
      <w:color w:val="FFFFFF"/>
      <w:sz w:val="28"/>
      <w:szCs w:val="20"/>
      <w:shd w:val="solid" w:color="001132" w:fill="auto"/>
      <w:lang w:bidi="en-US"/>
    </w:rPr>
  </w:style>
  <w:style w:type="paragraph" w:customStyle="1" w:styleId="ExecutiveResumeCompanyLines">
    <w:name w:val="Executive Resume Company Lines"/>
    <w:basedOn w:val="Normal"/>
    <w:link w:val="ExecutiveResumeCompanyLinesChar"/>
    <w:rsid w:val="00806498"/>
    <w:pPr>
      <w:shd w:val="clear" w:color="auto" w:fill="D9D9D9"/>
      <w:tabs>
        <w:tab w:val="right" w:pos="9648"/>
      </w:tabs>
      <w:spacing w:after="120"/>
      <w:jc w:val="center"/>
    </w:pPr>
    <w:rPr>
      <w:rFonts w:ascii="Calibri" w:hAnsi="Calibri" w:cs="Arial"/>
      <w:b/>
      <w:sz w:val="21"/>
      <w:szCs w:val="21"/>
    </w:rPr>
  </w:style>
  <w:style w:type="character" w:customStyle="1" w:styleId="BlueResumeTitleHeadingChar">
    <w:name w:val="Blue Resume Title Heading Char"/>
    <w:link w:val="BlueResumeTitleHeading"/>
    <w:rsid w:val="00163B70"/>
    <w:rPr>
      <w:rFonts w:eastAsia="Times New Roman" w:cs="Arial"/>
      <w:b/>
      <w:bCs/>
      <w:smallCaps/>
      <w:color w:val="1F3864"/>
      <w:sz w:val="28"/>
      <w:szCs w:val="20"/>
      <w:shd w:val="solid" w:color="D9D9D9" w:fill="auto"/>
      <w:lang w:bidi="en-US"/>
    </w:rPr>
  </w:style>
  <w:style w:type="paragraph" w:customStyle="1" w:styleId="Paraandprofile">
    <w:name w:val="Para and profile"/>
    <w:basedOn w:val="Normal"/>
    <w:link w:val="ParaandprofileChar"/>
    <w:qFormat/>
    <w:rsid w:val="00C75E82"/>
    <w:pPr>
      <w:spacing w:after="0" w:line="240" w:lineRule="auto"/>
    </w:pPr>
    <w:rPr>
      <w:rFonts w:ascii="Calibri" w:hAnsi="Calibri" w:cs="Arial"/>
      <w:sz w:val="21"/>
      <w:szCs w:val="21"/>
    </w:rPr>
  </w:style>
  <w:style w:type="character" w:customStyle="1" w:styleId="ExecutiveResumeCompanyLinesChar">
    <w:name w:val="Executive Resume Company Lines Char"/>
    <w:link w:val="ExecutiveResumeCompanyLines"/>
    <w:rsid w:val="00806498"/>
    <w:rPr>
      <w:rFonts w:ascii="Calibri" w:eastAsia="Times New Roman" w:hAnsi="Calibri" w:cs="Arial"/>
      <w:b/>
      <w:sz w:val="21"/>
      <w:szCs w:val="21"/>
      <w:shd w:val="clear" w:color="auto" w:fill="D9D9D9"/>
      <w:lang w:bidi="en-US"/>
    </w:rPr>
  </w:style>
  <w:style w:type="paragraph" w:customStyle="1" w:styleId="Companddate">
    <w:name w:val="Comp and date"/>
    <w:basedOn w:val="ExecutiveResumeCompanyLines"/>
    <w:link w:val="CompanddateChar"/>
    <w:qFormat/>
    <w:rsid w:val="00BD3D52"/>
    <w:pPr>
      <w:spacing w:after="80"/>
    </w:pPr>
  </w:style>
  <w:style w:type="character" w:customStyle="1" w:styleId="ParaandprofileChar">
    <w:name w:val="Para and profile Char"/>
    <w:link w:val="Paraandprofile"/>
    <w:rsid w:val="00C75E82"/>
    <w:rPr>
      <w:rFonts w:eastAsia="Times New Roman" w:cs="Arial"/>
      <w:sz w:val="21"/>
      <w:szCs w:val="21"/>
      <w:lang w:val="en-US" w:eastAsia="en-US" w:bidi="en-US"/>
    </w:rPr>
  </w:style>
  <w:style w:type="paragraph" w:customStyle="1" w:styleId="positions">
    <w:name w:val="positions"/>
    <w:basedOn w:val="Normal"/>
    <w:link w:val="positionsChar"/>
    <w:qFormat/>
    <w:rsid w:val="00C75E82"/>
    <w:pPr>
      <w:tabs>
        <w:tab w:val="right" w:pos="10080"/>
      </w:tabs>
      <w:spacing w:after="0" w:line="240" w:lineRule="auto"/>
      <w:jc w:val="left"/>
    </w:pPr>
    <w:rPr>
      <w:rFonts w:ascii="Calibri" w:hAnsi="Calibri"/>
      <w:b/>
      <w:i/>
      <w:sz w:val="21"/>
      <w:szCs w:val="21"/>
    </w:rPr>
  </w:style>
  <w:style w:type="character" w:customStyle="1" w:styleId="CompanddateChar">
    <w:name w:val="Comp and date Char"/>
    <w:link w:val="Companddate"/>
    <w:rsid w:val="00BD3D52"/>
    <w:rPr>
      <w:rFonts w:eastAsia="Times New Roman" w:cs="Arial"/>
      <w:b/>
      <w:sz w:val="21"/>
      <w:szCs w:val="21"/>
      <w:shd w:val="clear" w:color="auto" w:fill="D9D9D9"/>
      <w:lang w:val="en-US" w:eastAsia="en-US" w:bidi="en-US"/>
    </w:rPr>
  </w:style>
  <w:style w:type="paragraph" w:customStyle="1" w:styleId="bullet">
    <w:name w:val="bullet"/>
    <w:basedOn w:val="Normal"/>
    <w:link w:val="bulletChar"/>
    <w:qFormat/>
    <w:rsid w:val="00C75E82"/>
    <w:pPr>
      <w:numPr>
        <w:numId w:val="1"/>
      </w:numPr>
      <w:spacing w:after="0" w:line="240" w:lineRule="auto"/>
    </w:pPr>
    <w:rPr>
      <w:rFonts w:ascii="Calibri" w:hAnsi="Calibri"/>
      <w:sz w:val="21"/>
      <w:szCs w:val="21"/>
    </w:rPr>
  </w:style>
  <w:style w:type="character" w:customStyle="1" w:styleId="positionsChar">
    <w:name w:val="positions Char"/>
    <w:link w:val="positions"/>
    <w:rsid w:val="00C75E82"/>
    <w:rPr>
      <w:rFonts w:eastAsia="Times New Roman"/>
      <w:b/>
      <w:i/>
      <w:sz w:val="21"/>
      <w:szCs w:val="21"/>
      <w:lang w:val="en-US" w:eastAsia="en-US" w:bidi="en-US"/>
    </w:rPr>
  </w:style>
  <w:style w:type="paragraph" w:customStyle="1" w:styleId="heading">
    <w:name w:val="heading"/>
    <w:basedOn w:val="Normal"/>
    <w:link w:val="headingChar"/>
    <w:qFormat/>
    <w:rsid w:val="00C75E82"/>
    <w:pPr>
      <w:spacing w:after="0" w:line="240" w:lineRule="auto"/>
    </w:pPr>
    <w:rPr>
      <w:rFonts w:ascii="Calibri" w:hAnsi="Calibri"/>
      <w:b/>
      <w:i/>
      <w:sz w:val="21"/>
      <w:szCs w:val="21"/>
    </w:rPr>
  </w:style>
  <w:style w:type="character" w:customStyle="1" w:styleId="bulletChar">
    <w:name w:val="bullet Char"/>
    <w:link w:val="bullet"/>
    <w:rsid w:val="00C75E82"/>
    <w:rPr>
      <w:rFonts w:eastAsia="Times New Roman"/>
      <w:sz w:val="21"/>
      <w:szCs w:val="21"/>
      <w:lang w:val="en-US" w:eastAsia="en-US" w:bidi="en-US"/>
    </w:rPr>
  </w:style>
  <w:style w:type="paragraph" w:customStyle="1" w:styleId="subbullet">
    <w:name w:val="sub bullet"/>
    <w:basedOn w:val="Normal"/>
    <w:link w:val="subbulletChar"/>
    <w:qFormat/>
    <w:rsid w:val="00C75E82"/>
    <w:pPr>
      <w:spacing w:after="0" w:line="240" w:lineRule="auto"/>
      <w:ind w:left="720" w:hanging="360"/>
    </w:pPr>
    <w:rPr>
      <w:rFonts w:ascii="Calibri" w:hAnsi="Calibri"/>
      <w:sz w:val="21"/>
      <w:szCs w:val="21"/>
    </w:rPr>
  </w:style>
  <w:style w:type="character" w:customStyle="1" w:styleId="headingChar">
    <w:name w:val="heading Char"/>
    <w:link w:val="heading"/>
    <w:rsid w:val="00C75E82"/>
    <w:rPr>
      <w:rFonts w:eastAsia="Times New Roman"/>
      <w:b/>
      <w:i/>
      <w:sz w:val="21"/>
      <w:szCs w:val="21"/>
      <w:lang w:val="en-US" w:eastAsia="en-US" w:bidi="en-US"/>
    </w:rPr>
  </w:style>
  <w:style w:type="paragraph" w:customStyle="1" w:styleId="addbullet">
    <w:name w:val="add bullet"/>
    <w:basedOn w:val="Normal"/>
    <w:link w:val="addbulletChar"/>
    <w:qFormat/>
    <w:rsid w:val="00C75E82"/>
    <w:pPr>
      <w:numPr>
        <w:numId w:val="2"/>
      </w:numPr>
      <w:spacing w:after="0" w:line="240" w:lineRule="auto"/>
      <w:jc w:val="left"/>
    </w:pPr>
    <w:rPr>
      <w:rFonts w:ascii="Calibri" w:hAnsi="Calibri"/>
      <w:sz w:val="21"/>
      <w:szCs w:val="21"/>
    </w:rPr>
  </w:style>
  <w:style w:type="character" w:customStyle="1" w:styleId="subbulletChar">
    <w:name w:val="sub bullet Char"/>
    <w:link w:val="subbullet"/>
    <w:rsid w:val="00C75E82"/>
    <w:rPr>
      <w:rFonts w:eastAsia="Times New Roman"/>
      <w:sz w:val="21"/>
      <w:szCs w:val="21"/>
      <w:lang w:val="en-US" w:eastAsia="en-US" w:bidi="en-US"/>
    </w:rPr>
  </w:style>
  <w:style w:type="paragraph" w:customStyle="1" w:styleId="BlueHeader">
    <w:name w:val="Blue Header"/>
    <w:basedOn w:val="BlueHeader-Resume"/>
    <w:link w:val="BlueHeaderChar"/>
    <w:qFormat/>
    <w:rsid w:val="00D70106"/>
    <w:pPr>
      <w:spacing w:after="80"/>
    </w:pPr>
  </w:style>
  <w:style w:type="character" w:customStyle="1" w:styleId="addbulletChar">
    <w:name w:val="add bullet Char"/>
    <w:link w:val="addbullet"/>
    <w:rsid w:val="00C75E82"/>
    <w:rPr>
      <w:rFonts w:eastAsia="Times New Roman"/>
      <w:sz w:val="21"/>
      <w:szCs w:val="21"/>
      <w:lang w:val="en-US" w:eastAsia="en-US" w:bidi="en-US"/>
    </w:rPr>
  </w:style>
  <w:style w:type="paragraph" w:customStyle="1" w:styleId="KeyBullets">
    <w:name w:val="Key Bullets"/>
    <w:basedOn w:val="Normal"/>
    <w:link w:val="KeyBulletsChar"/>
    <w:qFormat/>
    <w:rsid w:val="00FB177B"/>
    <w:pPr>
      <w:widowControl w:val="0"/>
      <w:numPr>
        <w:numId w:val="3"/>
      </w:numPr>
      <w:spacing w:after="0" w:line="240" w:lineRule="auto"/>
      <w:ind w:left="360"/>
      <w:jc w:val="left"/>
    </w:pPr>
    <w:rPr>
      <w:rFonts w:ascii="Calibri" w:hAnsi="Calibri"/>
      <w:sz w:val="21"/>
      <w:szCs w:val="21"/>
    </w:rPr>
  </w:style>
  <w:style w:type="character" w:customStyle="1" w:styleId="BlueHeaderChar">
    <w:name w:val="Blue Header Char"/>
    <w:link w:val="BlueHeader"/>
    <w:rsid w:val="00D70106"/>
    <w:rPr>
      <w:rFonts w:eastAsia="Times New Roman" w:cs="Arial"/>
      <w:b/>
      <w:bCs/>
      <w:smallCaps/>
      <w:color w:val="FFFFFF"/>
      <w:sz w:val="28"/>
      <w:szCs w:val="20"/>
      <w:shd w:val="solid" w:color="001132" w:fill="auto"/>
      <w:lang w:val="en-US" w:eastAsia="en-US" w:bidi="en-US"/>
    </w:rPr>
  </w:style>
  <w:style w:type="character" w:customStyle="1" w:styleId="KeyBulletsChar">
    <w:name w:val="Key Bullets Char"/>
    <w:link w:val="KeyBullets"/>
    <w:rsid w:val="00FB177B"/>
    <w:rPr>
      <w:rFonts w:eastAsia="Times New Roman"/>
      <w:sz w:val="21"/>
      <w:szCs w:val="21"/>
      <w:lang w:val="en-US" w:eastAsia="en-US" w:bidi="en-US"/>
    </w:rPr>
  </w:style>
  <w:style w:type="paragraph" w:styleId="NoSpacing">
    <w:name w:val="No Spacing"/>
    <w:uiPriority w:val="1"/>
    <w:rsid w:val="00B34006"/>
    <w:pPr>
      <w:jc w:val="both"/>
    </w:pPr>
    <w:rPr>
      <w:rFonts w:ascii="Cambria" w:eastAsia="Times New Roman" w:hAnsi="Cambria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0076F5"/>
    <w:rPr>
      <w:b/>
      <w:bCs/>
    </w:rPr>
  </w:style>
  <w:style w:type="paragraph" w:styleId="NormalWeb">
    <w:name w:val="Normal (Web)"/>
    <w:basedOn w:val="Normal"/>
    <w:uiPriority w:val="99"/>
    <w:unhideWhenUsed/>
    <w:rsid w:val="00FB299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E59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55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en-US"/>
    </w:rPr>
  </w:style>
  <w:style w:type="character" w:customStyle="1" w:styleId="white-space-nowrap">
    <w:name w:val="white-space-nowrap"/>
    <w:basedOn w:val="DefaultParagraphFont"/>
    <w:rsid w:val="00A15502"/>
  </w:style>
  <w:style w:type="character" w:customStyle="1" w:styleId="apple-converted-space">
    <w:name w:val="apple-converted-space"/>
    <w:basedOn w:val="DefaultParagraphFont"/>
    <w:rsid w:val="0020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554">
              <w:marLeft w:val="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j0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A014-076E-E949-90F0-A6D72DBA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cp:lastModifiedBy>luz giraldo</cp:lastModifiedBy>
  <cp:revision>7</cp:revision>
  <cp:lastPrinted>2020-12-15T04:19:00Z</cp:lastPrinted>
  <dcterms:created xsi:type="dcterms:W3CDTF">2024-08-07T19:36:00Z</dcterms:created>
  <dcterms:modified xsi:type="dcterms:W3CDTF">2024-09-04T01:47:00Z</dcterms:modified>
</cp:coreProperties>
</file>