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55827" w14:textId="77777777" w:rsidR="00E7704C" w:rsidRDefault="00591B02">
      <w:r>
        <w:br w:type="page"/>
      </w:r>
    </w:p>
    <w:p w14:paraId="42C396AD" w14:textId="77777777" w:rsidR="00E7704C" w:rsidRDefault="00591B02">
      <w:pPr>
        <w:jc w:val="center"/>
      </w:pPr>
      <w:r>
        <w:rPr>
          <w:b/>
          <w:sz w:val="40"/>
        </w:rPr>
        <w:t>Bri-Anna Johnson</w:t>
      </w:r>
    </w:p>
    <w:p w14:paraId="647841C3" w14:textId="77777777" w:rsidR="00E7704C" w:rsidRDefault="00591B02">
      <w:pPr>
        <w:jc w:val="center"/>
      </w:pPr>
      <w:r>
        <w:t>New Braunfels, TX 78130 | (830) 358-6974 | brijade209@gmail.com</w:t>
      </w:r>
    </w:p>
    <w:p w14:paraId="747FCAA6" w14:textId="77777777" w:rsidR="00E7704C" w:rsidRDefault="00E7704C"/>
    <w:p w14:paraId="658E4953" w14:textId="77777777" w:rsidR="00E7704C" w:rsidRDefault="00591B02">
      <w:pPr>
        <w:pStyle w:val="Heading2"/>
      </w:pPr>
      <w:r>
        <w:t>Professional Summary</w:t>
      </w:r>
    </w:p>
    <w:p w14:paraId="1E9FDB22" w14:textId="77777777" w:rsidR="00E7704C" w:rsidRDefault="00591B02">
      <w:r>
        <w:t>Results-driven accounting professional with over 5 years of experience in tax preparation, office management, and financial reporting. Proficient in QuickBooks, Microsoft Office Suite, and Google Workspace, with strong expertise in bank reconciliation, payroll, and accounts payable/receivable. Recognized for accuracy, efficiency, and trusted client relationships. Holds a PTIN certification and Associate’s Degree in Accounting; preparing for Enrolled Agent exam.</w:t>
      </w:r>
    </w:p>
    <w:p w14:paraId="75A662FE" w14:textId="77777777" w:rsidR="00E7704C" w:rsidRDefault="00591B02">
      <w:pPr>
        <w:pStyle w:val="Heading2"/>
      </w:pPr>
      <w:r>
        <w:t>Work Experience</w:t>
      </w:r>
    </w:p>
    <w:p w14:paraId="0B309A98" w14:textId="77777777" w:rsidR="00E7704C" w:rsidRDefault="00591B02">
      <w:pPr>
        <w:pStyle w:val="Heading3"/>
      </w:pPr>
      <w:r>
        <w:t>Office Administrator &amp; Tax Preparer | Oehlke CPA, PLLC – New Braunfels, TX (Jul 2022 – Jan 2025)</w:t>
      </w:r>
    </w:p>
    <w:p w14:paraId="62A7777B" w14:textId="77777777" w:rsidR="00E7704C" w:rsidRDefault="00591B02">
      <w:r>
        <w:t>• Delivered accurate tax returns for 300+ clients annually with zero audit issues.</w:t>
      </w:r>
    </w:p>
    <w:p w14:paraId="4D9FA7B6" w14:textId="77777777" w:rsidR="00E7704C" w:rsidRDefault="00591B02">
      <w:r>
        <w:t>• Led bank reconciliations, accounts receivable, and profit &amp; loss reporting.</w:t>
      </w:r>
    </w:p>
    <w:p w14:paraId="00F1DEE4" w14:textId="77777777" w:rsidR="00E7704C" w:rsidRDefault="00591B02">
      <w:r>
        <w:t>• Developed QuickBooks training programs improving client efficiency.</w:t>
      </w:r>
    </w:p>
    <w:p w14:paraId="5A008846" w14:textId="77777777" w:rsidR="00E7704C" w:rsidRDefault="00591B02">
      <w:r>
        <w:t>• Oversaw daily office operations, improving team productivity.</w:t>
      </w:r>
    </w:p>
    <w:p w14:paraId="6178CF27" w14:textId="77777777" w:rsidR="00E7704C" w:rsidRDefault="00591B02">
      <w:pPr>
        <w:pStyle w:val="Heading3"/>
      </w:pPr>
      <w:r>
        <w:t>ESL Teacher | PalFish – Remote (Dec 2019 – Aug 2022)</w:t>
      </w:r>
    </w:p>
    <w:p w14:paraId="72AFFBC8" w14:textId="77777777" w:rsidR="00E7704C" w:rsidRDefault="00591B02">
      <w:r>
        <w:t>• Taught 200+ international students through customized lessons.</w:t>
      </w:r>
    </w:p>
    <w:p w14:paraId="645B2815" w14:textId="77777777" w:rsidR="00E7704C" w:rsidRDefault="00591B02">
      <w:r>
        <w:t>• Improved retention and performance with personalized strategies.</w:t>
      </w:r>
    </w:p>
    <w:p w14:paraId="181D9435" w14:textId="77777777" w:rsidR="00E7704C" w:rsidRDefault="00591B02">
      <w:pPr>
        <w:pStyle w:val="Heading3"/>
      </w:pPr>
      <w:r>
        <w:t>Office Manager | The Gym – New Braunfels, TX (Jun 2011 – Nov 2018)</w:t>
      </w:r>
    </w:p>
    <w:p w14:paraId="41CB8248" w14:textId="77777777" w:rsidR="00E7704C" w:rsidRDefault="00591B02">
      <w:r>
        <w:t>• Directed accounting, payroll, and financial reporting functions.</w:t>
      </w:r>
    </w:p>
    <w:p w14:paraId="3751D382" w14:textId="77777777" w:rsidR="00E7704C" w:rsidRDefault="00591B02">
      <w:r>
        <w:t>• Streamlined payment systems, increasing on-time collections by 25%.</w:t>
      </w:r>
    </w:p>
    <w:p w14:paraId="592BE36A" w14:textId="77777777" w:rsidR="00E7704C" w:rsidRDefault="00591B02">
      <w:r>
        <w:t>• Automated administrative workflows, reducing errors and delays.</w:t>
      </w:r>
    </w:p>
    <w:p w14:paraId="03C03466" w14:textId="77777777" w:rsidR="00E7704C" w:rsidRDefault="00591B02">
      <w:pPr>
        <w:pStyle w:val="Heading3"/>
      </w:pPr>
      <w:r>
        <w:t>Telemarketer | Rockin J Ranch – Blanco, TX (Nov 2011 – Nov 2013)</w:t>
      </w:r>
    </w:p>
    <w:p w14:paraId="7FA6ED31" w14:textId="77777777" w:rsidR="00E7704C" w:rsidRDefault="00591B02">
      <w:r>
        <w:t>• Generated 50+ qualified leads daily through effective outreach.</w:t>
      </w:r>
    </w:p>
    <w:p w14:paraId="41E65D39" w14:textId="77777777" w:rsidR="00E7704C" w:rsidRDefault="00591B02">
      <w:r>
        <w:t>• Scheduled appointments that directly boosted revenue.</w:t>
      </w:r>
    </w:p>
    <w:p w14:paraId="3D932741" w14:textId="77777777" w:rsidR="00E7704C" w:rsidRDefault="00591B02">
      <w:pPr>
        <w:pStyle w:val="Heading3"/>
      </w:pPr>
      <w:r>
        <w:t>Receptionist | New Braunfels Vision Center – New Braunfels, TX (Aug 2008 – May 2011)</w:t>
      </w:r>
    </w:p>
    <w:p w14:paraId="5155B065" w14:textId="77777777" w:rsidR="00E7704C" w:rsidRDefault="00591B02">
      <w:r>
        <w:t>• Managed multi-line phone systems and scheduled client appointments.</w:t>
      </w:r>
    </w:p>
    <w:p w14:paraId="5F5CECFA" w14:textId="77777777" w:rsidR="00E7704C" w:rsidRDefault="00591B02">
      <w:r>
        <w:t>• Processed insurance payments with 100% accuracy.</w:t>
      </w:r>
    </w:p>
    <w:p w14:paraId="0AFC2E4E" w14:textId="77777777" w:rsidR="00E7704C" w:rsidRDefault="00591B02">
      <w:pPr>
        <w:pStyle w:val="Heading2"/>
      </w:pPr>
      <w:r>
        <w:t>Education</w:t>
      </w:r>
    </w:p>
    <w:p w14:paraId="07892701" w14:textId="77777777" w:rsidR="00E7704C" w:rsidRDefault="00591B02">
      <w:r>
        <w:t>Associate’s Degree in Accounting – Southern New Hampshire University</w:t>
      </w:r>
    </w:p>
    <w:p w14:paraId="33A9FB79" w14:textId="77777777" w:rsidR="00E7704C" w:rsidRDefault="00591B02">
      <w:pPr>
        <w:pStyle w:val="Heading2"/>
      </w:pPr>
      <w:r>
        <w:t>Skills &amp; Certifications</w:t>
      </w:r>
    </w:p>
    <w:p w14:paraId="1B212DF2" w14:textId="77777777" w:rsidR="00E7704C" w:rsidRDefault="00591B02">
      <w:pPr>
        <w:pStyle w:val="Heading3"/>
      </w:pPr>
      <w:r>
        <w:t>Skills:</w:t>
      </w:r>
    </w:p>
    <w:p w14:paraId="62EC6059" w14:textId="77777777" w:rsidR="00E7704C" w:rsidRDefault="00591B02">
      <w:r>
        <w:t>• Tax Preparation &amp; Strategy</w:t>
      </w:r>
    </w:p>
    <w:p w14:paraId="21392275" w14:textId="77777777" w:rsidR="00E7704C" w:rsidRDefault="00591B02">
      <w:r>
        <w:t>• QuickBooks &amp; Accounting Software</w:t>
      </w:r>
    </w:p>
    <w:p w14:paraId="27EB9A1A" w14:textId="77777777" w:rsidR="00E7704C" w:rsidRDefault="00591B02">
      <w:r>
        <w:t>• Bank Reconciliation &amp; P&amp;L Reporting</w:t>
      </w:r>
    </w:p>
    <w:p w14:paraId="1483A8BF" w14:textId="77777777" w:rsidR="00E7704C" w:rsidRDefault="00591B02">
      <w:r>
        <w:t>• Accounts Payable/Receivable</w:t>
      </w:r>
    </w:p>
    <w:p w14:paraId="19ED5DF0" w14:textId="77777777" w:rsidR="00E7704C" w:rsidRDefault="00591B02">
      <w:r>
        <w:t>• Payroll Processing</w:t>
      </w:r>
    </w:p>
    <w:p w14:paraId="42397CA8" w14:textId="77777777" w:rsidR="00E7704C" w:rsidRDefault="00591B02">
      <w:r>
        <w:t>• Financial Analysis &amp; General Ledger</w:t>
      </w:r>
    </w:p>
    <w:p w14:paraId="327002E9" w14:textId="77777777" w:rsidR="00E7704C" w:rsidRDefault="00591B02">
      <w:r>
        <w:t>• Office &amp; Records Management</w:t>
      </w:r>
    </w:p>
    <w:p w14:paraId="0E2C823C" w14:textId="77777777" w:rsidR="00E7704C" w:rsidRDefault="00591B02">
      <w:r>
        <w:t>• Microsoft Office Suite &amp; Google Workspace</w:t>
      </w:r>
    </w:p>
    <w:p w14:paraId="5C8CE640" w14:textId="77777777" w:rsidR="00E7704C" w:rsidRDefault="00591B02">
      <w:r>
        <w:t>• Client Relations &amp; Communication</w:t>
      </w:r>
    </w:p>
    <w:p w14:paraId="246A16C5" w14:textId="77777777" w:rsidR="00E7704C" w:rsidRDefault="00591B02">
      <w:r>
        <w:t>• Time Management &amp; Multitasking</w:t>
      </w:r>
    </w:p>
    <w:p w14:paraId="14F83E2A" w14:textId="77777777" w:rsidR="00E7704C" w:rsidRDefault="00591B02">
      <w:pPr>
        <w:pStyle w:val="Heading3"/>
      </w:pPr>
      <w:r>
        <w:t>Certifications:</w:t>
      </w:r>
    </w:p>
    <w:p w14:paraId="12758663" w14:textId="77777777" w:rsidR="00E7704C" w:rsidRDefault="00591B02">
      <w:r>
        <w:t>• PTIN Certification (Active)</w:t>
      </w:r>
    </w:p>
    <w:p w14:paraId="41B12F20" w14:textId="77777777" w:rsidR="00E7704C" w:rsidRDefault="00591B02">
      <w:r>
        <w:t>• TESOL Certification</w:t>
      </w:r>
    </w:p>
    <w:p w14:paraId="4569AA14" w14:textId="77777777" w:rsidR="00E7704C" w:rsidRDefault="00591B02">
      <w:r>
        <w:t>• Microsoft Office Specialist</w:t>
      </w:r>
    </w:p>
    <w:p w14:paraId="01AE97BD" w14:textId="77777777" w:rsidR="00E7704C" w:rsidRDefault="00591B02">
      <w:pPr>
        <w:pStyle w:val="Heading2"/>
      </w:pPr>
      <w:r>
        <w:t>References</w:t>
      </w:r>
    </w:p>
    <w:p w14:paraId="21FFD24D" w14:textId="77777777" w:rsidR="00E7704C" w:rsidRDefault="00591B02">
      <w:r>
        <w:t>Available upon request.</w:t>
      </w:r>
    </w:p>
    <w:sectPr w:rsidR="00E7704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24174554">
    <w:abstractNumId w:val="8"/>
  </w:num>
  <w:num w:numId="2" w16cid:durableId="419789698">
    <w:abstractNumId w:val="6"/>
  </w:num>
  <w:num w:numId="3" w16cid:durableId="2100247295">
    <w:abstractNumId w:val="5"/>
  </w:num>
  <w:num w:numId="4" w16cid:durableId="838889841">
    <w:abstractNumId w:val="4"/>
  </w:num>
  <w:num w:numId="5" w16cid:durableId="807166328">
    <w:abstractNumId w:val="7"/>
  </w:num>
  <w:num w:numId="6" w16cid:durableId="2077514095">
    <w:abstractNumId w:val="3"/>
  </w:num>
  <w:num w:numId="7" w16cid:durableId="539899620">
    <w:abstractNumId w:val="2"/>
  </w:num>
  <w:num w:numId="8" w16cid:durableId="1729957491">
    <w:abstractNumId w:val="1"/>
  </w:num>
  <w:num w:numId="9" w16cid:durableId="818959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91B02"/>
    <w:rsid w:val="0081776C"/>
    <w:rsid w:val="00AA1D8D"/>
    <w:rsid w:val="00B47730"/>
    <w:rsid w:val="00CB0664"/>
    <w:rsid w:val="00E702B2"/>
    <w:rsid w:val="00E7704C"/>
    <w:rsid w:val="00F264F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6CCFA7"/>
  <w14:defaultImageDpi w14:val="300"/>
  <w15:docId w15:val="{F6AFD465-B4A1-FE46-9A2E-9CC401422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Johnson, Bri-Anna</cp:lastModifiedBy>
  <cp:revision>2</cp:revision>
  <dcterms:created xsi:type="dcterms:W3CDTF">2025-09-10T16:22:00Z</dcterms:created>
  <dcterms:modified xsi:type="dcterms:W3CDTF">2025-09-10T16:22:00Z</dcterms:modified>
  <cp:category/>
</cp:coreProperties>
</file>